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9" w:rsidRPr="00640AE9" w:rsidRDefault="00640AE9" w:rsidP="00640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b/>
          <w:sz w:val="28"/>
          <w:szCs w:val="28"/>
        </w:rPr>
        <w:t>Муниципальное  казенное  общеобразовательное  учреждение</w:t>
      </w:r>
    </w:p>
    <w:p w:rsidR="00640AE9" w:rsidRPr="00640AE9" w:rsidRDefault="00640AE9" w:rsidP="0064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E9">
        <w:rPr>
          <w:rFonts w:ascii="Times New Roman" w:hAnsi="Times New Roman" w:cs="Times New Roman"/>
          <w:b/>
          <w:sz w:val="28"/>
          <w:szCs w:val="28"/>
        </w:rPr>
        <w:t>Бобровская  средняя  общеобразовательная  школа  № 3</w:t>
      </w: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3119"/>
        <w:gridCol w:w="3685"/>
      </w:tblGrid>
      <w:tr w:rsidR="00640AE9" w:rsidRPr="00640AE9" w:rsidTr="00592E85">
        <w:trPr>
          <w:trHeight w:val="1124"/>
        </w:trPr>
        <w:tc>
          <w:tcPr>
            <w:tcW w:w="3119" w:type="dxa"/>
          </w:tcPr>
          <w:p w:rsidR="00640AE9" w:rsidRPr="00640AE9" w:rsidRDefault="00640AE9" w:rsidP="00592E8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 xml:space="preserve"> Рассмотрено на заседании МО          учителей  начальных  классов</w:t>
            </w:r>
          </w:p>
          <w:p w:rsidR="00640AE9" w:rsidRPr="00640AE9" w:rsidRDefault="00640AE9" w:rsidP="00592E8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 xml:space="preserve">  протокол  № 1</w:t>
            </w:r>
          </w:p>
          <w:p w:rsidR="00640AE9" w:rsidRPr="00640AE9" w:rsidRDefault="00640AE9" w:rsidP="00592E85">
            <w:pPr>
              <w:spacing w:line="276" w:lineRule="auto"/>
              <w:ind w:left="-534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>от  «  от «31» августа 2016г.</w:t>
            </w:r>
          </w:p>
          <w:p w:rsidR="00640AE9" w:rsidRPr="00640AE9" w:rsidRDefault="00640AE9" w:rsidP="00592E85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0AE9" w:rsidRPr="00640AE9" w:rsidRDefault="00640AE9" w:rsidP="00592E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640AE9" w:rsidRPr="00640AE9" w:rsidRDefault="00640AE9" w:rsidP="00592E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>Зам. директора по ВР:</w:t>
            </w:r>
          </w:p>
          <w:p w:rsidR="00640AE9" w:rsidRPr="00640AE9" w:rsidRDefault="00640AE9" w:rsidP="00592E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>_____________ Аристова Ж.Н.</w:t>
            </w:r>
          </w:p>
          <w:p w:rsidR="00640AE9" w:rsidRPr="00640AE9" w:rsidRDefault="00640AE9" w:rsidP="00592E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40AE9" w:rsidRPr="00640AE9" w:rsidRDefault="00640AE9" w:rsidP="00592E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>«Утверждаю»</w:t>
            </w:r>
          </w:p>
          <w:p w:rsidR="00640AE9" w:rsidRPr="00640AE9" w:rsidRDefault="00640AE9" w:rsidP="00592E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>Директор   школы:</w:t>
            </w:r>
          </w:p>
          <w:p w:rsidR="00640AE9" w:rsidRPr="00640AE9" w:rsidRDefault="00640AE9" w:rsidP="00592E8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0AE9">
              <w:rPr>
                <w:rFonts w:ascii="Times New Roman" w:hAnsi="Times New Roman" w:cs="Times New Roman"/>
              </w:rPr>
              <w:t>___________Болгова</w:t>
            </w:r>
            <w:proofErr w:type="spellEnd"/>
            <w:r w:rsidRPr="00640AE9">
              <w:rPr>
                <w:rFonts w:ascii="Times New Roman" w:hAnsi="Times New Roman" w:cs="Times New Roman"/>
              </w:rPr>
              <w:t xml:space="preserve">  Т.В.</w:t>
            </w:r>
          </w:p>
          <w:p w:rsidR="00640AE9" w:rsidRPr="00640AE9" w:rsidRDefault="00640AE9" w:rsidP="00592E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AE9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640AE9">
              <w:rPr>
                <w:rFonts w:ascii="Times New Roman" w:hAnsi="Times New Roman" w:cs="Times New Roman"/>
              </w:rPr>
              <w:t>____от</w:t>
            </w:r>
            <w:proofErr w:type="spellEnd"/>
            <w:r w:rsidRPr="00640AE9">
              <w:rPr>
                <w:rFonts w:ascii="Times New Roman" w:hAnsi="Times New Roman" w:cs="Times New Roman"/>
              </w:rPr>
              <w:t>«____»сентября 2016г.</w:t>
            </w:r>
          </w:p>
        </w:tc>
      </w:tr>
    </w:tbl>
    <w:p w:rsidR="00640AE9" w:rsidRPr="00640AE9" w:rsidRDefault="00640AE9" w:rsidP="00640AE9">
      <w:pPr>
        <w:rPr>
          <w:rFonts w:ascii="Times New Roman" w:hAnsi="Times New Roman" w:cs="Times New Roman"/>
          <w:sz w:val="26"/>
          <w:szCs w:val="26"/>
        </w:rPr>
      </w:pPr>
    </w:p>
    <w:p w:rsidR="00640AE9" w:rsidRPr="00640AE9" w:rsidRDefault="00640AE9" w:rsidP="00640AE9">
      <w:pPr>
        <w:rPr>
          <w:rFonts w:ascii="Times New Roman" w:hAnsi="Times New Roman" w:cs="Times New Roman"/>
          <w:sz w:val="26"/>
          <w:szCs w:val="26"/>
        </w:rPr>
      </w:pPr>
    </w:p>
    <w:p w:rsidR="00640AE9" w:rsidRPr="00640AE9" w:rsidRDefault="00640AE9" w:rsidP="00640AE9">
      <w:pPr>
        <w:rPr>
          <w:rFonts w:ascii="Times New Roman" w:hAnsi="Times New Roman" w:cs="Times New Roman"/>
          <w:sz w:val="26"/>
          <w:szCs w:val="26"/>
        </w:rPr>
      </w:pPr>
    </w:p>
    <w:p w:rsidR="00640AE9" w:rsidRPr="00640AE9" w:rsidRDefault="00640AE9" w:rsidP="00640AE9">
      <w:pPr>
        <w:rPr>
          <w:rFonts w:ascii="Times New Roman" w:hAnsi="Times New Roman" w:cs="Times New Roman"/>
          <w:sz w:val="26"/>
          <w:szCs w:val="26"/>
        </w:rPr>
      </w:pPr>
    </w:p>
    <w:p w:rsidR="00640AE9" w:rsidRPr="00640AE9" w:rsidRDefault="00640AE9" w:rsidP="00640A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0AE9">
        <w:rPr>
          <w:rFonts w:ascii="Times New Roman" w:hAnsi="Times New Roman" w:cs="Times New Roman"/>
          <w:color w:val="FF0000"/>
          <w:sz w:val="96"/>
          <w:szCs w:val="96"/>
        </w:rPr>
        <w:t xml:space="preserve">   </w:t>
      </w:r>
      <w:r w:rsidRPr="00640AE9">
        <w:rPr>
          <w:rFonts w:ascii="Times New Roman" w:hAnsi="Times New Roman" w:cs="Times New Roman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54.75pt" fillcolor="red" stroked="f">
            <v:shadow on="t" color="#b2b2b2" opacity="52429f" offset="3pt"/>
            <v:textpath style="font-family:&quot;Times New Roman&quot;;font-size:40pt;font-weight:bold;v-text-kern:t" trim="t" fitpath="t" string="Рабочая  программа&#10; внеурочной деятельности"/>
          </v:shape>
        </w:pict>
      </w:r>
    </w:p>
    <w:p w:rsidR="00640AE9" w:rsidRPr="00640AE9" w:rsidRDefault="00640AE9" w:rsidP="00640AE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40AE9">
        <w:rPr>
          <w:rFonts w:ascii="Times New Roman" w:hAnsi="Times New Roman" w:cs="Times New Roman"/>
          <w:b/>
          <w:sz w:val="40"/>
          <w:szCs w:val="40"/>
        </w:rPr>
        <w:t>кружка   «</w:t>
      </w:r>
      <w:r w:rsidRPr="00640AE9">
        <w:rPr>
          <w:rFonts w:ascii="Times New Roman" w:hAnsi="Times New Roman" w:cs="Times New Roman"/>
          <w:b/>
          <w:i/>
          <w:sz w:val="60"/>
          <w:szCs w:val="60"/>
        </w:rPr>
        <w:t>Подвижные игры»</w:t>
      </w:r>
    </w:p>
    <w:p w:rsidR="00640AE9" w:rsidRPr="00640AE9" w:rsidRDefault="00640AE9" w:rsidP="00640AE9">
      <w:pPr>
        <w:jc w:val="center"/>
        <w:rPr>
          <w:rFonts w:ascii="Times New Roman" w:hAnsi="Times New Roman" w:cs="Times New Roman"/>
          <w:sz w:val="48"/>
          <w:szCs w:val="48"/>
        </w:rPr>
      </w:pPr>
      <w:r w:rsidRPr="00640AE9">
        <w:rPr>
          <w:rFonts w:ascii="Times New Roman" w:hAnsi="Times New Roman" w:cs="Times New Roman"/>
          <w:b/>
          <w:i/>
          <w:sz w:val="48"/>
          <w:szCs w:val="48"/>
        </w:rPr>
        <w:t>спортивно-оздоровительное направление</w:t>
      </w:r>
    </w:p>
    <w:p w:rsidR="00640AE9" w:rsidRPr="00640AE9" w:rsidRDefault="00640AE9" w:rsidP="00640AE9">
      <w:pPr>
        <w:jc w:val="center"/>
        <w:rPr>
          <w:rFonts w:ascii="Times New Roman" w:hAnsi="Times New Roman" w:cs="Times New Roman"/>
          <w:sz w:val="48"/>
          <w:szCs w:val="48"/>
        </w:rPr>
      </w:pPr>
      <w:r w:rsidRPr="00640AE9">
        <w:rPr>
          <w:rFonts w:ascii="Times New Roman" w:hAnsi="Times New Roman" w:cs="Times New Roman"/>
          <w:b/>
          <w:i/>
          <w:sz w:val="48"/>
          <w:szCs w:val="48"/>
        </w:rPr>
        <w:t>3  класс</w:t>
      </w:r>
    </w:p>
    <w:p w:rsidR="00640AE9" w:rsidRPr="00640AE9" w:rsidRDefault="00640AE9" w:rsidP="00640AE9">
      <w:pPr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40AE9" w:rsidRPr="00640AE9" w:rsidRDefault="00640AE9" w:rsidP="00640A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sz w:val="28"/>
          <w:szCs w:val="28"/>
        </w:rPr>
        <w:t>Составила</w:t>
      </w:r>
    </w:p>
    <w:p w:rsidR="00640AE9" w:rsidRPr="00640AE9" w:rsidRDefault="00640AE9" w:rsidP="00640A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sz w:val="28"/>
          <w:szCs w:val="28"/>
        </w:rPr>
        <w:t>учитель  начальных  классов</w:t>
      </w:r>
    </w:p>
    <w:p w:rsidR="00640AE9" w:rsidRPr="00640AE9" w:rsidRDefault="00640AE9" w:rsidP="00640A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sz w:val="28"/>
          <w:szCs w:val="28"/>
        </w:rPr>
        <w:t>Шевцова Н.М.</w:t>
      </w:r>
    </w:p>
    <w:p w:rsidR="00640AE9" w:rsidRPr="00640AE9" w:rsidRDefault="00640AE9" w:rsidP="00640A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640AE9" w:rsidRPr="00640AE9" w:rsidRDefault="00640AE9" w:rsidP="00640A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AE9" w:rsidRPr="00640AE9" w:rsidRDefault="00640AE9" w:rsidP="00640AE9">
      <w:pPr>
        <w:rPr>
          <w:rFonts w:ascii="Times New Roman" w:hAnsi="Times New Roman" w:cs="Times New Roman"/>
          <w:sz w:val="28"/>
          <w:szCs w:val="28"/>
        </w:rPr>
      </w:pPr>
    </w:p>
    <w:p w:rsidR="00640AE9" w:rsidRDefault="00640AE9" w:rsidP="00640AE9">
      <w:pPr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40AE9" w:rsidRDefault="00640AE9" w:rsidP="00640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AE9" w:rsidRPr="00640AE9" w:rsidRDefault="00640AE9" w:rsidP="00640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AE9">
        <w:rPr>
          <w:rFonts w:ascii="Times New Roman" w:hAnsi="Times New Roman" w:cs="Times New Roman"/>
          <w:sz w:val="28"/>
          <w:szCs w:val="28"/>
        </w:rPr>
        <w:t>2016-2017   учебный   год</w:t>
      </w:r>
    </w:p>
    <w:p w:rsidR="00466AAA" w:rsidRDefault="00577B09" w:rsidP="00325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B09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8C6803" w:rsidRDefault="00466AAA" w:rsidP="00325879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спортивно-оздоровительного  направления «Подвижные игры» 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Pr="00936A9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36A9E" w:rsidRPr="00936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7B0" w:rsidRPr="00936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Комплексной программы физического воспитания учащихся 1-11 классов, автор</w:t>
      </w:r>
      <w:r w:rsidR="00BA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В. И. Лях</w:t>
      </w:r>
      <w:r w:rsidR="00A527B0" w:rsidRPr="00936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</w:t>
      </w:r>
      <w:r w:rsidR="00BA7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7B0" w:rsidRPr="00936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</w:t>
      </w:r>
      <w:r w:rsidR="00A527B0" w:rsidRPr="00936A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27B0" w:rsidRPr="00936A9E">
        <w:rPr>
          <w:rFonts w:ascii="Times New Roman" w:hAnsi="Times New Roman" w:cs="Times New Roman"/>
          <w:sz w:val="24"/>
          <w:szCs w:val="24"/>
        </w:rPr>
        <w:t>2011 г</w:t>
      </w:r>
      <w:r w:rsidR="00A527B0" w:rsidRPr="00936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допущенной Министерством  образования и науки Российской Федерации</w:t>
      </w:r>
      <w:r w:rsidR="00936A9E" w:rsidRPr="00936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66AAA" w:rsidRDefault="00466AAA" w:rsidP="00325879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Нормативно – правовая база:</w:t>
      </w:r>
    </w:p>
    <w:p w:rsidR="00466AAA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1.Федераьный закон от 29.12.2012. № 273-Ф3 «Об образовании в Российской Федерации».</w:t>
      </w:r>
    </w:p>
    <w:p w:rsidR="00466AAA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2.Санитарно – эпидемиологические правила и нормативы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 – 10 «Санитарно – эпидемиологические требования к условиям и организации обучения в общеобразовательном учреждении, зарегистрированный в Минюсте России 03.03.2011. регистрационный номер 19993.</w:t>
      </w:r>
    </w:p>
    <w:p w:rsidR="00466AAA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3.Федеральный базисный учебный план и примерные учебные планы для   общеобразовательных учреждений РФ, реализующих программы общего образования, утвержденные приказом Министерства образования РФ от 09.03.2004  № 1312.</w:t>
      </w:r>
    </w:p>
    <w:p w:rsidR="00466AAA" w:rsidRPr="008C6803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4.Приказ Министерства </w:t>
      </w:r>
      <w:r w:rsidRPr="008C6803">
        <w:rPr>
          <w:rFonts w:ascii="Times New Roman" w:hAnsi="Times New Roman"/>
          <w:sz w:val="24"/>
          <w:szCs w:val="24"/>
        </w:rPr>
        <w:t>образования РФ от 05.03.2004  № 1089 «Об утверждении федерального компонента государственных образовательных стандартов основного общего и среднего (полного) общего образования».</w:t>
      </w:r>
    </w:p>
    <w:p w:rsidR="00466AAA" w:rsidRPr="008C6803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8C6803">
        <w:rPr>
          <w:rFonts w:ascii="Times New Roman" w:hAnsi="Times New Roman"/>
          <w:sz w:val="24"/>
          <w:szCs w:val="24"/>
        </w:rPr>
        <w:t>5.Приказ Министерства образования и науки РФ от 20.08.2008  № 241 «О внесении изменений в федеральный базисный учебный план и примерные учебные планы для   общеобразовательных учреждений РФ, реализующих программы общего образования, утвержденные приказом Министерства образования РФ от 09.03.2004  № 1312».</w:t>
      </w:r>
    </w:p>
    <w:p w:rsidR="00466AAA" w:rsidRPr="008C6803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8C6803">
        <w:rPr>
          <w:rFonts w:ascii="Times New Roman" w:hAnsi="Times New Roman"/>
          <w:sz w:val="24"/>
          <w:szCs w:val="24"/>
        </w:rPr>
        <w:t>6.Приказ Министерства образования и науки РФ от 30.08.2010  № 889 «О внесении изменений в федеральный базисный учебный план и примерные учебные планы для   общеобразовательных учреждений РФ, от 09.03.2004  № 1312 «Об утверждении федерального базисного учебного плана».</w:t>
      </w:r>
    </w:p>
    <w:p w:rsidR="00466AAA" w:rsidRPr="008C6803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8C6803">
        <w:rPr>
          <w:rFonts w:ascii="Times New Roman" w:hAnsi="Times New Roman"/>
          <w:sz w:val="24"/>
          <w:szCs w:val="24"/>
        </w:rPr>
        <w:t>7.Федеральный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2011 – 2012 учебный год, утвержденный приказом  Министерства образования и науки РФ от 27.12.2011  № 2885.</w:t>
      </w:r>
    </w:p>
    <w:p w:rsidR="008C6803" w:rsidRPr="008C6803" w:rsidRDefault="00466AAA" w:rsidP="0032587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8C6803">
        <w:rPr>
          <w:rFonts w:ascii="Times New Roman" w:hAnsi="Times New Roman"/>
          <w:sz w:val="24"/>
          <w:szCs w:val="24"/>
        </w:rPr>
        <w:t>8.Письмо Министерства образования и науки РФ Департамента государственной политики в образовании от 10.02.2011  № 03 – 105 «Об использовании учебников и учебных пособий в образовательном процессе».</w:t>
      </w:r>
    </w:p>
    <w:p w:rsidR="003B002B" w:rsidRDefault="00E14B3D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803">
        <w:rPr>
          <w:rFonts w:ascii="Times New Roman" w:hAnsi="Times New Roman" w:cs="Times New Roman"/>
          <w:sz w:val="24"/>
          <w:szCs w:val="24"/>
        </w:rPr>
        <w:t xml:space="preserve"> </w:t>
      </w:r>
      <w:r w:rsidR="008C6803" w:rsidRPr="008C6803">
        <w:rPr>
          <w:rFonts w:ascii="Times New Roman" w:hAnsi="Times New Roman" w:cs="Times New Roman"/>
          <w:sz w:val="24"/>
          <w:szCs w:val="24"/>
        </w:rPr>
        <w:t xml:space="preserve">     </w:t>
      </w:r>
      <w:r w:rsidR="00331E34" w:rsidRPr="008C6803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</w:t>
      </w:r>
      <w:r w:rsidR="00742DF6" w:rsidRPr="008C6803">
        <w:rPr>
          <w:rFonts w:ascii="Times New Roman" w:hAnsi="Times New Roman" w:cs="Times New Roman"/>
          <w:sz w:val="24"/>
          <w:szCs w:val="24"/>
        </w:rPr>
        <w:t xml:space="preserve">чащихся. </w:t>
      </w:r>
      <w:r w:rsidR="00024C4E" w:rsidRPr="008C6803">
        <w:rPr>
          <w:rFonts w:ascii="Times New Roman" w:hAnsi="Times New Roman" w:cs="Times New Roman"/>
          <w:sz w:val="24"/>
          <w:szCs w:val="24"/>
        </w:rPr>
        <w:t xml:space="preserve"> </w:t>
      </w:r>
      <w:r w:rsidR="00742DF6" w:rsidRPr="008C6803">
        <w:rPr>
          <w:rFonts w:ascii="Times New Roman" w:hAnsi="Times New Roman" w:cs="Times New Roman"/>
          <w:sz w:val="24"/>
          <w:szCs w:val="24"/>
        </w:rPr>
        <w:t>Она</w:t>
      </w:r>
      <w:r w:rsidR="00331E34" w:rsidRPr="008C6803">
        <w:rPr>
          <w:rFonts w:ascii="Times New Roman" w:hAnsi="Times New Roman" w:cs="Times New Roman"/>
          <w:sz w:val="24"/>
          <w:szCs w:val="24"/>
        </w:rPr>
        <w:t xml:space="preserve">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</w:t>
      </w:r>
      <w:r w:rsidR="008C6803" w:rsidRPr="008C6803">
        <w:rPr>
          <w:rFonts w:ascii="Times New Roman" w:hAnsi="Times New Roman" w:cs="Times New Roman"/>
          <w:sz w:val="24"/>
          <w:szCs w:val="24"/>
        </w:rPr>
        <w:t xml:space="preserve">еятельности.  </w:t>
      </w:r>
    </w:p>
    <w:p w:rsidR="008C6803" w:rsidRPr="008C6803" w:rsidRDefault="003B002B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803" w:rsidRPr="008C680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="008C6803" w:rsidRPr="008C680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C6803" w:rsidRPr="008C6803">
        <w:rPr>
          <w:rFonts w:ascii="Times New Roman" w:hAnsi="Times New Roman" w:cs="Times New Roman"/>
          <w:sz w:val="24"/>
          <w:szCs w:val="24"/>
        </w:rPr>
        <w:t xml:space="preserve"> в том, что она</w:t>
      </w:r>
      <w:r w:rsidR="00331E34" w:rsidRPr="008C6803">
        <w:rPr>
          <w:rFonts w:ascii="Times New Roman" w:hAnsi="Times New Roman" w:cs="Times New Roman"/>
          <w:sz w:val="24"/>
          <w:szCs w:val="24"/>
        </w:rPr>
        <w:t xml:space="preserve">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34" w:rsidRPr="008C6803">
        <w:rPr>
          <w:rFonts w:ascii="Times New Roman" w:hAnsi="Times New Roman" w:cs="Times New Roman"/>
          <w:sz w:val="24"/>
          <w:szCs w:val="24"/>
        </w:rPr>
        <w:t xml:space="preserve">Программа способствует 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</w:t>
      </w:r>
      <w:r w:rsidR="00331E34" w:rsidRPr="008C6803">
        <w:rPr>
          <w:rFonts w:ascii="Times New Roman" w:hAnsi="Times New Roman" w:cs="Times New Roman"/>
          <w:sz w:val="24"/>
          <w:szCs w:val="24"/>
        </w:rPr>
        <w:lastRenderedPageBreak/>
        <w:t xml:space="preserve">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3B002B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803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8C6803" w:rsidRPr="008C6803" w:rsidRDefault="00497105" w:rsidP="00325879">
      <w:pPr>
        <w:ind w:left="-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Задачами программы</w:t>
      </w:r>
      <w:r w:rsidR="00024C4E" w:rsidRPr="008C68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4B6B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укрепление здоровья обучающихся посредством развития физических качеств;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развитие двигательных реакций, точности движения, ловкости;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развитие сообразительности, творческого воображения;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развитие коммуникативных умений;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воспитание внимания, культуры поведения;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создание проблемных ситуаций, активизация творческого отношения обучающихся к себе;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обучить умению ра</w:t>
      </w:r>
      <w:r w:rsidR="008C6803" w:rsidRPr="008C6803">
        <w:rPr>
          <w:rFonts w:ascii="Times New Roman" w:hAnsi="Times New Roman" w:cs="Times New Roman"/>
          <w:bCs/>
          <w:sz w:val="24"/>
          <w:szCs w:val="24"/>
        </w:rPr>
        <w:t>ботать индивидуально и в группе;</w:t>
      </w:r>
      <w:r w:rsidRPr="008C68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развить природные задатки  и способности детей;</w:t>
      </w:r>
    </w:p>
    <w:p w:rsidR="008C6803" w:rsidRPr="008C6803" w:rsidRDefault="00024C4E" w:rsidP="0032587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</w:t>
      </w:r>
      <w:r w:rsidR="008C6803" w:rsidRPr="008C6803">
        <w:rPr>
          <w:rFonts w:ascii="Times New Roman" w:hAnsi="Times New Roman" w:cs="Times New Roman"/>
          <w:bCs/>
          <w:sz w:val="24"/>
          <w:szCs w:val="24"/>
        </w:rPr>
        <w:t>;</w:t>
      </w:r>
    </w:p>
    <w:p w:rsidR="00640AE9" w:rsidRDefault="00024C4E" w:rsidP="00640AE9">
      <w:pPr>
        <w:ind w:lef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03">
        <w:rPr>
          <w:rFonts w:ascii="Times New Roman" w:hAnsi="Times New Roman" w:cs="Times New Roman"/>
          <w:bCs/>
          <w:sz w:val="24"/>
          <w:szCs w:val="24"/>
        </w:rPr>
        <w:t>развитие коммуникативной компетентности младших школьников на основе организации совме</w:t>
      </w:r>
      <w:r w:rsidR="00245FEA" w:rsidRPr="008C6803">
        <w:rPr>
          <w:rFonts w:ascii="Times New Roman" w:hAnsi="Times New Roman" w:cs="Times New Roman"/>
          <w:bCs/>
          <w:sz w:val="24"/>
          <w:szCs w:val="24"/>
        </w:rPr>
        <w:t>стной продуктивной деятельности.</w:t>
      </w:r>
    </w:p>
    <w:p w:rsidR="00640AE9" w:rsidRDefault="00245FEA" w:rsidP="00640AE9">
      <w:pPr>
        <w:ind w:left="-567"/>
        <w:contextualSpacing/>
        <w:jc w:val="both"/>
        <w:rPr>
          <w:rFonts w:ascii="Times New Roman" w:hAnsi="Times New Roman" w:cs="Times New Roman"/>
          <w:b/>
          <w:bCs/>
        </w:rPr>
      </w:pPr>
      <w:r w:rsidRPr="00245FEA">
        <w:rPr>
          <w:rFonts w:ascii="Times New Roman" w:hAnsi="Times New Roman" w:cs="Times New Roman"/>
          <w:b/>
          <w:bCs/>
        </w:rPr>
        <w:t>Общая характеристика программы:</w:t>
      </w:r>
    </w:p>
    <w:p w:rsidR="005C734B" w:rsidRPr="00640AE9" w:rsidRDefault="00245FEA" w:rsidP="00640AE9">
      <w:pPr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245FEA">
        <w:rPr>
          <w:rFonts w:ascii="Times New Roman" w:hAnsi="Times New Roman" w:cs="Times New Roman"/>
          <w:bCs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  <w:r w:rsidR="003B002B">
        <w:rPr>
          <w:rFonts w:ascii="Times New Roman" w:hAnsi="Times New Roman" w:cs="Times New Roman"/>
          <w:bCs/>
        </w:rPr>
        <w:t xml:space="preserve"> </w:t>
      </w:r>
      <w:r w:rsidRPr="00245FEA">
        <w:rPr>
          <w:rFonts w:ascii="Times New Roman" w:hAnsi="Times New Roman" w:cs="Times New Roman"/>
          <w:bCs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245FEA">
        <w:rPr>
          <w:rFonts w:ascii="Times New Roman" w:hAnsi="Times New Roman" w:cs="Times New Roman"/>
          <w:bCs/>
        </w:rPr>
        <w:t>научить обучающегося автоматически выполнять</w:t>
      </w:r>
      <w:proofErr w:type="gramEnd"/>
      <w:r w:rsidRPr="00245FEA">
        <w:rPr>
          <w:rFonts w:ascii="Times New Roman" w:hAnsi="Times New Roman" w:cs="Times New Roman"/>
          <w:bCs/>
        </w:rPr>
        <w:t xml:space="preserve"> действия, подчиненные какому-то алгоритму.</w:t>
      </w:r>
      <w:r w:rsidR="003B002B">
        <w:rPr>
          <w:rFonts w:ascii="Times New Roman" w:hAnsi="Times New Roman" w:cs="Times New Roman"/>
          <w:bCs/>
        </w:rPr>
        <w:t xml:space="preserve"> </w:t>
      </w:r>
      <w:r w:rsidRPr="00245FEA">
        <w:rPr>
          <w:rFonts w:ascii="Times New Roman" w:hAnsi="Times New Roman" w:cs="Times New Roman"/>
          <w:bCs/>
        </w:rPr>
        <w:t xml:space="preserve">Игры – это не только важное средство воспитания, значение их  шире – это неотъемлемая часть любой национальной культуры. </w:t>
      </w:r>
      <w:proofErr w:type="gramStart"/>
      <w:r w:rsidRPr="00245FEA">
        <w:rPr>
          <w:rFonts w:ascii="Times New Roman" w:hAnsi="Times New Roman" w:cs="Times New Roman"/>
          <w:bCs/>
        </w:rPr>
        <w:t>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245FEA">
        <w:rPr>
          <w:rFonts w:ascii="Times New Roman" w:hAnsi="Times New Roman" w:cs="Times New Roman"/>
          <w:bCs/>
        </w:rPr>
        <w:t xml:space="preserve">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</w:t>
      </w:r>
      <w:r w:rsidR="005C734B">
        <w:rPr>
          <w:rFonts w:ascii="Times New Roman" w:hAnsi="Times New Roman" w:cs="Times New Roman"/>
          <w:bCs/>
        </w:rPr>
        <w:t>, соревнований между командами.</w:t>
      </w:r>
    </w:p>
    <w:p w:rsidR="00DE33ED" w:rsidRDefault="00E74991" w:rsidP="00325879">
      <w:pPr>
        <w:pStyle w:val="Textbody"/>
        <w:ind w:left="-567"/>
        <w:contextualSpacing/>
        <w:jc w:val="both"/>
        <w:rPr>
          <w:rFonts w:ascii="Times New Roman" w:hAnsi="Times New Roman"/>
          <w:b/>
        </w:rPr>
      </w:pPr>
      <w:r w:rsidRPr="00536118">
        <w:rPr>
          <w:rFonts w:ascii="Times New Roman" w:hAnsi="Times New Roman"/>
          <w:b/>
        </w:rPr>
        <w:t>Место курса в учебном плане</w:t>
      </w:r>
    </w:p>
    <w:p w:rsidR="00DE33ED" w:rsidRDefault="00405F52" w:rsidP="00325879">
      <w:pPr>
        <w:pStyle w:val="Textbody"/>
        <w:ind w:left="-567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B41829">
        <w:rPr>
          <w:rFonts w:ascii="Times New Roman" w:hAnsi="Times New Roman" w:cs="Times New Roman"/>
          <w:color w:val="auto"/>
        </w:rPr>
        <w:t>Программа рассчитана на 70</w:t>
      </w:r>
      <w:r w:rsidR="00262360" w:rsidRPr="00DE33ED">
        <w:rPr>
          <w:rFonts w:ascii="Times New Roman" w:hAnsi="Times New Roman" w:cs="Times New Roman"/>
          <w:color w:val="auto"/>
        </w:rPr>
        <w:t xml:space="preserve"> часов (2</w:t>
      </w:r>
      <w:r w:rsidR="00E74991" w:rsidRPr="00DE33ED">
        <w:rPr>
          <w:rFonts w:ascii="Times New Roman" w:hAnsi="Times New Roman" w:cs="Times New Roman"/>
          <w:color w:val="auto"/>
        </w:rPr>
        <w:t xml:space="preserve"> час</w:t>
      </w:r>
      <w:r w:rsidR="00262360" w:rsidRPr="00DE33ED">
        <w:rPr>
          <w:rFonts w:ascii="Times New Roman" w:hAnsi="Times New Roman" w:cs="Times New Roman"/>
          <w:color w:val="auto"/>
        </w:rPr>
        <w:t>а</w:t>
      </w:r>
      <w:r w:rsidR="00E74991" w:rsidRPr="00DE33ED">
        <w:rPr>
          <w:rFonts w:ascii="Times New Roman" w:hAnsi="Times New Roman" w:cs="Times New Roman"/>
          <w:color w:val="auto"/>
        </w:rPr>
        <w:t xml:space="preserve"> в неделю).</w:t>
      </w:r>
      <w:r w:rsidR="00DE33ED" w:rsidRPr="00DE33ED">
        <w:rPr>
          <w:rFonts w:ascii="Times New Roman" w:hAnsi="Times New Roman" w:cs="Times New Roman"/>
          <w:color w:val="auto"/>
        </w:rPr>
        <w:t xml:space="preserve"> </w:t>
      </w:r>
      <w:r w:rsidR="00DE33ED" w:rsidRPr="00DE33ED">
        <w:rPr>
          <w:rFonts w:ascii="Times New Roman" w:hAnsi="Times New Roman" w:cs="Times New Roman"/>
          <w:b/>
          <w:color w:val="auto"/>
        </w:rPr>
        <w:t>Продолжительность</w:t>
      </w:r>
      <w:r w:rsidR="00DE33ED" w:rsidRPr="00DE33ED">
        <w:rPr>
          <w:rFonts w:ascii="Times New Roman" w:hAnsi="Times New Roman" w:cs="Times New Roman"/>
          <w:color w:val="auto"/>
        </w:rPr>
        <w:t xml:space="preserve"> одного </w:t>
      </w:r>
      <w:r w:rsidR="00DE33ED" w:rsidRPr="00DE33ED">
        <w:rPr>
          <w:rFonts w:ascii="Times New Roman" w:hAnsi="Times New Roman" w:cs="Times New Roman"/>
          <w:b/>
          <w:color w:val="auto"/>
        </w:rPr>
        <w:t>занятия</w:t>
      </w:r>
      <w:r w:rsidR="00DE33ED" w:rsidRPr="00DE33ED">
        <w:rPr>
          <w:rFonts w:ascii="Times New Roman" w:hAnsi="Times New Roman" w:cs="Times New Roman"/>
          <w:color w:val="auto"/>
        </w:rPr>
        <w:t xml:space="preserve"> 40 минут. </w:t>
      </w:r>
      <w:r w:rsidR="00DE33ED" w:rsidRPr="00DE33ED">
        <w:rPr>
          <w:rFonts w:ascii="Times New Roman" w:hAnsi="Times New Roman" w:cs="Times New Roman"/>
          <w:b/>
          <w:color w:val="auto"/>
        </w:rPr>
        <w:t>Возрастная группа</w:t>
      </w:r>
      <w:r w:rsidR="00DE33ED" w:rsidRPr="00DE33ED">
        <w:rPr>
          <w:rFonts w:ascii="Times New Roman" w:hAnsi="Times New Roman" w:cs="Times New Roman"/>
          <w:color w:val="auto"/>
        </w:rPr>
        <w:t xml:space="preserve"> обучающихся 9-10 лет.</w:t>
      </w:r>
    </w:p>
    <w:p w:rsidR="00DE33ED" w:rsidRDefault="00DE33ED" w:rsidP="00325879">
      <w:pPr>
        <w:pStyle w:val="Textbody"/>
        <w:ind w:left="-567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DE33ED">
        <w:rPr>
          <w:rFonts w:ascii="Times New Roman" w:hAnsi="Times New Roman" w:cs="Times New Roman"/>
          <w:b/>
          <w:bCs/>
          <w:color w:val="auto"/>
        </w:rPr>
        <w:t>Формы занятий:</w:t>
      </w:r>
    </w:p>
    <w:p w:rsidR="001B417E" w:rsidRPr="001B417E" w:rsidRDefault="00405F52" w:rsidP="00325879">
      <w:pPr>
        <w:pStyle w:val="Textbody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DE33ED" w:rsidRPr="00DE33ED">
        <w:rPr>
          <w:rFonts w:ascii="Times New Roman" w:hAnsi="Times New Roman" w:cs="Times New Roman"/>
          <w:color w:val="auto"/>
        </w:rPr>
        <w:t xml:space="preserve">Занятия полностью построены на </w:t>
      </w:r>
      <w:r w:rsidR="00DE33ED" w:rsidRPr="001B417E">
        <w:rPr>
          <w:rFonts w:ascii="Times New Roman" w:hAnsi="Times New Roman" w:cs="Times New Roman"/>
          <w:color w:val="auto"/>
        </w:rPr>
        <w:t>игровых обучающих ситуациях с использованием спортивного инвентаря и без него.</w:t>
      </w:r>
      <w:r w:rsidR="001B417E" w:rsidRPr="001B417E">
        <w:rPr>
          <w:rFonts w:ascii="Times New Roman" w:hAnsi="Times New Roman" w:cs="Times New Roman"/>
          <w:color w:val="auto"/>
        </w:rPr>
        <w:t xml:space="preserve"> </w:t>
      </w:r>
      <w:r w:rsidR="001B417E" w:rsidRPr="001B417E">
        <w:rPr>
          <w:rFonts w:ascii="Times New Roman" w:eastAsia="Times New Roman" w:hAnsi="Times New Roman" w:cs="Times New Roman"/>
          <w:color w:val="000000"/>
          <w:lang w:eastAsia="ru-RU"/>
        </w:rPr>
        <w:t>Это игры, элементы занимательности и состязательности, эстафеты, праздники, часы здоровья</w:t>
      </w:r>
      <w:r w:rsidR="001B417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576E8" w:rsidRPr="008576E8">
        <w:t xml:space="preserve"> </w:t>
      </w:r>
      <w:r w:rsidR="008576E8" w:rsidRPr="008576E8">
        <w:rPr>
          <w:rFonts w:ascii="Times New Roman" w:hAnsi="Times New Roman" w:cs="Times New Roman"/>
        </w:rPr>
        <w:t>Уроки следует проводить при строго дифференцированной нагрузке с учетом индивидуального состояния учащихся</w:t>
      </w:r>
      <w:r w:rsidR="008576E8">
        <w:t>.</w:t>
      </w:r>
    </w:p>
    <w:p w:rsidR="00564B6B" w:rsidRDefault="00564B6B" w:rsidP="00325879">
      <w:pPr>
        <w:pStyle w:val="Textbody"/>
        <w:contextualSpacing/>
        <w:rPr>
          <w:rFonts w:ascii="Times New Roman" w:hAnsi="Times New Roman"/>
          <w:b/>
          <w:iCs/>
        </w:rPr>
      </w:pPr>
    </w:p>
    <w:p w:rsidR="005C734B" w:rsidRPr="005C734B" w:rsidRDefault="005C734B" w:rsidP="00325879">
      <w:pPr>
        <w:pStyle w:val="Textbody"/>
        <w:ind w:left="-567"/>
        <w:contextualSpacing/>
        <w:rPr>
          <w:rFonts w:ascii="Times New Roman" w:hAnsi="Times New Roman"/>
        </w:rPr>
      </w:pPr>
      <w:r w:rsidRPr="005C734B">
        <w:rPr>
          <w:rFonts w:ascii="Times New Roman" w:hAnsi="Times New Roman"/>
          <w:b/>
          <w:iCs/>
        </w:rPr>
        <w:t>Це</w:t>
      </w:r>
      <w:r w:rsidR="00AA4747">
        <w:rPr>
          <w:rFonts w:ascii="Times New Roman" w:hAnsi="Times New Roman"/>
          <w:b/>
          <w:iCs/>
        </w:rPr>
        <w:t>нностные ориентиры</w:t>
      </w:r>
      <w:r w:rsidR="00CE1570">
        <w:rPr>
          <w:rFonts w:ascii="Times New Roman" w:hAnsi="Times New Roman"/>
          <w:b/>
          <w:iCs/>
        </w:rPr>
        <w:t xml:space="preserve"> содержания учебного предмета</w:t>
      </w:r>
      <w:r w:rsidRPr="005C734B">
        <w:rPr>
          <w:rFonts w:ascii="Times New Roman" w:hAnsi="Times New Roman"/>
        </w:rPr>
        <w:t>:</w:t>
      </w:r>
    </w:p>
    <w:p w:rsidR="005C734B" w:rsidRPr="005C734B" w:rsidRDefault="005C734B" w:rsidP="00325879">
      <w:pPr>
        <w:pStyle w:val="Textbody"/>
        <w:ind w:left="-567"/>
        <w:contextualSpacing/>
        <w:rPr>
          <w:rFonts w:ascii="Times New Roman" w:hAnsi="Times New Roman"/>
        </w:rPr>
      </w:pPr>
      <w:r w:rsidRPr="005C734B">
        <w:rPr>
          <w:rFonts w:ascii="Times New Roman" w:hAnsi="Times New Roman"/>
        </w:rPr>
        <w:lastRenderedPageBreak/>
        <w:t>– формирование физических, интеллектуальных умений, связанн</w:t>
      </w:r>
      <w:r w:rsidR="00682126">
        <w:rPr>
          <w:rFonts w:ascii="Times New Roman" w:hAnsi="Times New Roman"/>
        </w:rPr>
        <w:t>ых с выбором алгоритма действия;</w:t>
      </w:r>
    </w:p>
    <w:p w:rsidR="005C734B" w:rsidRPr="005C734B" w:rsidRDefault="005C734B" w:rsidP="00325879">
      <w:pPr>
        <w:pStyle w:val="Textbody"/>
        <w:ind w:left="-567"/>
        <w:contextualSpacing/>
        <w:rPr>
          <w:rFonts w:ascii="Times New Roman" w:hAnsi="Times New Roman"/>
        </w:rPr>
      </w:pPr>
      <w:r w:rsidRPr="005C734B">
        <w:rPr>
          <w:rFonts w:ascii="Times New Roman" w:hAnsi="Times New Roman"/>
        </w:rPr>
        <w:t xml:space="preserve">– развитие познавательной активности и самостоятельности </w:t>
      </w:r>
      <w:proofErr w:type="gramStart"/>
      <w:r w:rsidRPr="005C734B">
        <w:rPr>
          <w:rFonts w:ascii="Times New Roman" w:hAnsi="Times New Roman"/>
        </w:rPr>
        <w:t>обучающихся</w:t>
      </w:r>
      <w:proofErr w:type="gramEnd"/>
      <w:r w:rsidRPr="005C734B">
        <w:rPr>
          <w:rFonts w:ascii="Times New Roman" w:hAnsi="Times New Roman"/>
        </w:rPr>
        <w:t>;</w:t>
      </w:r>
    </w:p>
    <w:p w:rsidR="0012664B" w:rsidRDefault="005C734B" w:rsidP="00325879">
      <w:pPr>
        <w:pStyle w:val="Textbody"/>
        <w:ind w:left="-567"/>
        <w:contextualSpacing/>
        <w:rPr>
          <w:rFonts w:ascii="Times New Roman" w:hAnsi="Times New Roman"/>
        </w:rPr>
      </w:pPr>
      <w:proofErr w:type="gramStart"/>
      <w:r w:rsidRPr="005C734B">
        <w:rPr>
          <w:rFonts w:ascii="Times New Roman" w:hAnsi="Times New Roman"/>
        </w:rPr>
        <w:t>– привлечение обучающихся к обмену информацией в ходе свободного общения на занятиях.</w:t>
      </w:r>
      <w:proofErr w:type="gramEnd"/>
    </w:p>
    <w:p w:rsidR="0012664B" w:rsidRDefault="00434332" w:rsidP="00325879">
      <w:pPr>
        <w:pStyle w:val="Textbody"/>
        <w:ind w:left="-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3433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Принципы программы</w:t>
      </w:r>
      <w:r w:rsidR="0012664B" w:rsidRPr="0043433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:</w:t>
      </w:r>
      <w:r w:rsidR="0012664B" w:rsidRPr="00434332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12664B" w:rsidRPr="0012664B">
        <w:rPr>
          <w:rFonts w:ascii="Times New Roman" w:eastAsia="Times New Roman" w:hAnsi="Times New Roman" w:cs="Times New Roman"/>
          <w:color w:val="000000"/>
          <w:lang w:eastAsia="ru-RU"/>
        </w:rPr>
        <w:t>Научности - содержится анализ статистических медицинских исследований по состоянию здоровья школьников.</w:t>
      </w:r>
    </w:p>
    <w:p w:rsidR="0012664B" w:rsidRDefault="0012664B" w:rsidP="00325879">
      <w:pPr>
        <w:pStyle w:val="Textbody"/>
        <w:ind w:left="-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2664B">
        <w:rPr>
          <w:rFonts w:ascii="Times New Roman" w:eastAsia="Times New Roman" w:hAnsi="Times New Roman" w:cs="Times New Roman"/>
          <w:color w:val="000000"/>
          <w:lang w:eastAsia="ru-RU"/>
        </w:rPr>
        <w:t>Доступности - содержание курса составлено в соответствии с возрастными особенностями младших школьников. </w:t>
      </w:r>
    </w:p>
    <w:p w:rsidR="0012664B" w:rsidRDefault="0012664B" w:rsidP="00325879">
      <w:pPr>
        <w:pStyle w:val="Textbody"/>
        <w:ind w:left="-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2664B">
        <w:rPr>
          <w:rFonts w:ascii="Times New Roman" w:eastAsia="Times New Roman" w:hAnsi="Times New Roman" w:cs="Times New Roman"/>
          <w:color w:val="000000"/>
          <w:lang w:eastAsia="ru-RU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12664B" w:rsidRDefault="0012664B" w:rsidP="00325879">
      <w:pPr>
        <w:pStyle w:val="Textbody"/>
        <w:ind w:left="-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2664B">
        <w:rPr>
          <w:rFonts w:ascii="Times New Roman" w:eastAsia="Times New Roman" w:hAnsi="Times New Roman" w:cs="Times New Roman"/>
          <w:color w:val="000000"/>
          <w:lang w:eastAsia="ru-RU"/>
        </w:rPr>
        <w:t xml:space="preserve">Патриотизма – </w:t>
      </w:r>
      <w:proofErr w:type="spellStart"/>
      <w:r w:rsidRPr="0012664B">
        <w:rPr>
          <w:rFonts w:ascii="Times New Roman" w:eastAsia="Times New Roman" w:hAnsi="Times New Roman" w:cs="Times New Roman"/>
          <w:color w:val="000000"/>
          <w:lang w:eastAsia="ru-RU"/>
        </w:rPr>
        <w:t>индентификация</w:t>
      </w:r>
      <w:proofErr w:type="spellEnd"/>
      <w:r w:rsidRPr="0012664B">
        <w:rPr>
          <w:rFonts w:ascii="Times New Roman" w:eastAsia="Times New Roman" w:hAnsi="Times New Roman" w:cs="Times New Roman"/>
          <w:color w:val="000000"/>
          <w:lang w:eastAsia="ru-RU"/>
        </w:rPr>
        <w:t xml:space="preserve"> себя с Россией, её культурой.</w:t>
      </w:r>
    </w:p>
    <w:p w:rsidR="0012664B" w:rsidRPr="0012664B" w:rsidRDefault="0012664B" w:rsidP="00325879">
      <w:pPr>
        <w:pStyle w:val="Textbody"/>
        <w:ind w:left="-567"/>
        <w:contextualSpacing/>
        <w:rPr>
          <w:rFonts w:ascii="Times New Roman" w:hAnsi="Times New Roman"/>
        </w:rPr>
      </w:pPr>
      <w:r w:rsidRPr="0012664B">
        <w:rPr>
          <w:rFonts w:ascii="Times New Roman" w:eastAsia="Times New Roman" w:hAnsi="Times New Roman" w:cs="Times New Roman"/>
          <w:color w:val="000000"/>
          <w:lang w:eastAsia="ru-RU"/>
        </w:rPr>
        <w:t>При этом необходимо выделить практическую направленность курса.</w:t>
      </w:r>
    </w:p>
    <w:p w:rsidR="001E33AF" w:rsidRPr="00325879" w:rsidRDefault="008A4E1E" w:rsidP="00325879">
      <w:pPr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879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8576E8" w:rsidRDefault="008576E8" w:rsidP="00325879">
      <w:pPr>
        <w:ind w:left="-567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567" w:type="dxa"/>
        <w:tblLook w:val="04A0"/>
      </w:tblPr>
      <w:tblGrid>
        <w:gridCol w:w="875"/>
        <w:gridCol w:w="4903"/>
        <w:gridCol w:w="2410"/>
      </w:tblGrid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Общие подвижные символические игры</w:t>
            </w: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76E8" w:rsidRPr="00325879" w:rsidTr="00325879">
        <w:tc>
          <w:tcPr>
            <w:tcW w:w="875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03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6E8" w:rsidRPr="00325879" w:rsidRDefault="008576E8" w:rsidP="003258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79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8576E8" w:rsidRDefault="008576E8" w:rsidP="00325879">
      <w:pPr>
        <w:ind w:left="-567"/>
        <w:contextualSpacing/>
        <w:jc w:val="both"/>
        <w:rPr>
          <w:rFonts w:ascii="Times New Roman" w:hAnsi="Times New Roman" w:cs="Times New Roman"/>
          <w:b/>
        </w:rPr>
      </w:pPr>
    </w:p>
    <w:p w:rsidR="00961811" w:rsidRPr="00325879" w:rsidRDefault="00D14952" w:rsidP="00325879">
      <w:pPr>
        <w:ind w:left="-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61811" w:rsidRPr="0032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Такое распределение изучения игр позволяет учителю следовать </w:t>
      </w:r>
      <w:proofErr w:type="gramStart"/>
      <w:r w:rsidR="00961811" w:rsidRPr="0032587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961811" w:rsidRPr="0032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простого к сложному, а детям - знакомиться с играми, которые соответствуют их возрастным способностям.</w:t>
      </w:r>
    </w:p>
    <w:p w:rsidR="00A24E3A" w:rsidRPr="00325879" w:rsidRDefault="00325879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    </w:t>
      </w:r>
      <w:r w:rsidR="006C0742" w:rsidRPr="00325879">
        <w:rPr>
          <w:rFonts w:ascii="Times New Roman" w:hAnsi="Times New Roman" w:cs="Times New Roman"/>
          <w:sz w:val="24"/>
          <w:szCs w:val="24"/>
        </w:rPr>
        <w:t>Начинается урок с разминки, которая может включать в себя гимнастические упражнения, танцевальные комплексы с небольшим объемом движений и невысокой интенсивностью. Основная часть состоит из игр. Содержание основной части должно быть разнообразным: подвижные игры, игры-эстафеты, спортивные упражнения, элементы спортивных игр, самостоятельные игры детей. В заключительной части проводятся упражнения на гибкость, дыхательные и расслабляющие упражнения, игры малой подвижности, даются творческие задания.</w:t>
      </w:r>
    </w:p>
    <w:p w:rsidR="00325879" w:rsidRPr="00325879" w:rsidRDefault="00325879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87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2587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587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программы внеурочной деятельности «Подвижные игры»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</w:t>
      </w:r>
      <w:r w:rsidRPr="0032587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32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• положительное отношение школьников к занятиям двигательной деятельностью,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совершенстве;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• проявление положительных качеств личности и управление своими эмоциями в различных (нестандартных) ситуациях и условиях;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lastRenderedPageBreak/>
        <w:t xml:space="preserve"> • проявление дисциплинированности, трудолюбие и упорство в достижении поставленных целей; 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культуры: 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владение знаниями об индивидуальных особенностях физического развития и физической подготовленности;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владение знаниями об особенностях индивидуального здоровья и о способах профилактики заболеваний средствам физической культуры. 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деятельности.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 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соблюдать технику безопасности на уроке, в школе, вне школы.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В области эстетики: 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красивая и правильная осанка, умение ее длительно сохранять при разных формах движений и передвижений;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хорошее телосложение, желание поддерживать его в рамках принятых норм и представлений посредством занятий физической культурой.</w:t>
      </w:r>
    </w:p>
    <w:p w:rsidR="00062628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анализировать и творчески применять полученные знания в самостоятельных занятиях физической культурой; - находить адекватные способы поведения и взаимодействия с партнерами во время учебной и игровой деятельности.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владение навыками выполнения жизненно важных двигательных умений (ходьба, бег, прыжки, лазанья и др.) различными способами, а различных изменяющихся внешних условий;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умение максимально проявлять физические качества при выполнении тестовых упражнений по физической культуре.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87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587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32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понимание физической культуры как средства организации здорового образа жизни, профилактика вредных привычек и </w:t>
      </w:r>
      <w:proofErr w:type="gramStart"/>
      <w:r w:rsidRPr="003258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5879">
        <w:rPr>
          <w:rFonts w:ascii="Times New Roman" w:hAnsi="Times New Roman" w:cs="Times New Roman"/>
          <w:sz w:val="24"/>
          <w:szCs w:val="24"/>
        </w:rPr>
        <w:t>отклоняющегося) поведения;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понимание здоровья как важнейшего условия саморазвития и самореализации человека. </w:t>
      </w:r>
      <w:r w:rsidR="00171C9D" w:rsidRPr="00325879">
        <w:rPr>
          <w:rFonts w:ascii="Times New Roman" w:hAnsi="Times New Roman" w:cs="Times New Roman"/>
          <w:sz w:val="24"/>
          <w:szCs w:val="24"/>
        </w:rPr>
        <w:t>В области нравственной культуры;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71C9D" w:rsidRPr="00325879" w:rsidRDefault="00171C9D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62628" w:rsidRPr="00325879">
        <w:rPr>
          <w:rFonts w:ascii="Times New Roman" w:hAnsi="Times New Roman" w:cs="Times New Roman"/>
          <w:sz w:val="24"/>
          <w:szCs w:val="24"/>
        </w:rPr>
        <w:t xml:space="preserve"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В области эстетической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владение культурой речи, ведение диалога в доброжелательной и открытой форме; </w:t>
      </w:r>
    </w:p>
    <w:p w:rsidR="00171C9D" w:rsidRPr="00325879" w:rsidRDefault="00171C9D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</w:t>
      </w:r>
      <w:r w:rsidR="00062628" w:rsidRPr="00325879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32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знания по истории и развитию спорта и олимпийского движения, о положительном влиянии на укрепление мира и дружбы между народами;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  <w:r w:rsidR="00171C9D" w:rsidRPr="00325879">
        <w:rPr>
          <w:rFonts w:ascii="Times New Roman" w:hAnsi="Times New Roman" w:cs="Times New Roman"/>
          <w:sz w:val="24"/>
          <w:szCs w:val="24"/>
        </w:rPr>
        <w:t>В области нравственной культуры;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умение оказывать помощь товарищу при освоении новых двигательных действий, корректно объяснять и объективно оценивать технику их выполнения;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</w:t>
      </w:r>
      <w:r w:rsidR="00171C9D" w:rsidRPr="00325879">
        <w:rPr>
          <w:rFonts w:ascii="Times New Roman" w:hAnsi="Times New Roman" w:cs="Times New Roman"/>
          <w:sz w:val="24"/>
          <w:szCs w:val="24"/>
        </w:rPr>
        <w:t>ий. В области трудовой культуры;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- обеспечивать безопасность мест занятий, спортивного инвентаря и оборудования, спортивной одежды. </w:t>
      </w:r>
      <w:r w:rsidR="00171C9D" w:rsidRPr="00325879">
        <w:rPr>
          <w:rFonts w:ascii="Times New Roman" w:hAnsi="Times New Roman" w:cs="Times New Roman"/>
          <w:sz w:val="24"/>
          <w:szCs w:val="24"/>
        </w:rPr>
        <w:t>В области эстетической культуры;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- способности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>- способность интересно и доступно излагать знания о физической культуре, грамотно по</w:t>
      </w:r>
      <w:r w:rsidR="00171C9D" w:rsidRPr="00325879">
        <w:rPr>
          <w:rFonts w:ascii="Times New Roman" w:hAnsi="Times New Roman" w:cs="Times New Roman"/>
          <w:sz w:val="24"/>
          <w:szCs w:val="24"/>
        </w:rPr>
        <w:t>льзоваться понятийным аппаратом.</w:t>
      </w:r>
    </w:p>
    <w:p w:rsidR="00171C9D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79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FA1C6C" w:rsidRPr="00325879" w:rsidRDefault="00062628" w:rsidP="0032587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879">
        <w:rPr>
          <w:rFonts w:ascii="Times New Roman" w:hAnsi="Times New Roman" w:cs="Times New Roman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62628" w:rsidRPr="00325879" w:rsidRDefault="00062628" w:rsidP="00325879">
      <w:pPr>
        <w:ind w:left="-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1C6C" w:rsidRPr="00961811" w:rsidRDefault="00FA1C6C" w:rsidP="00325879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A1C6C" w:rsidRPr="00961811" w:rsidSect="00640AE9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A7DAE" w:rsidRDefault="006C0742" w:rsidP="00EC01C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7EC6">
        <w:rPr>
          <w:rFonts w:ascii="Times New Roman" w:hAnsi="Times New Roman"/>
          <w:b/>
          <w:sz w:val="28"/>
          <w:szCs w:val="28"/>
        </w:rPr>
        <w:lastRenderedPageBreak/>
        <w:t>Календарно-тематическо</w:t>
      </w:r>
      <w:r>
        <w:rPr>
          <w:rFonts w:ascii="Times New Roman" w:hAnsi="Times New Roman"/>
          <w:b/>
          <w:sz w:val="28"/>
          <w:szCs w:val="28"/>
        </w:rPr>
        <w:t>е планирование курса «Подвижные игры</w:t>
      </w:r>
      <w:r w:rsidRPr="00BB7EC6">
        <w:rPr>
          <w:rFonts w:ascii="Times New Roman" w:hAnsi="Times New Roman"/>
          <w:b/>
          <w:sz w:val="28"/>
          <w:szCs w:val="28"/>
        </w:rPr>
        <w:t>»</w:t>
      </w:r>
    </w:p>
    <w:p w:rsidR="00EC01C3" w:rsidRPr="00EC01C3" w:rsidRDefault="00EC01C3" w:rsidP="00EC01C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430"/>
        <w:gridCol w:w="5103"/>
        <w:gridCol w:w="992"/>
        <w:gridCol w:w="1418"/>
        <w:gridCol w:w="1417"/>
        <w:gridCol w:w="3686"/>
      </w:tblGrid>
      <w:tr w:rsidR="00313DBC" w:rsidRPr="002E21CE" w:rsidTr="00640AE9">
        <w:trPr>
          <w:trHeight w:val="270"/>
        </w:trPr>
        <w:tc>
          <w:tcPr>
            <w:tcW w:w="426" w:type="dxa"/>
            <w:vMerge w:val="restart"/>
          </w:tcPr>
          <w:p w:rsidR="00313DBC" w:rsidRPr="0049624A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103" w:type="dxa"/>
            <w:vMerge w:val="restart"/>
          </w:tcPr>
          <w:p w:rsidR="00313DBC" w:rsidRPr="006C0742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Тема   занятий</w:t>
            </w:r>
          </w:p>
        </w:tc>
        <w:tc>
          <w:tcPr>
            <w:tcW w:w="992" w:type="dxa"/>
            <w:vMerge w:val="restart"/>
          </w:tcPr>
          <w:p w:rsidR="00313DBC" w:rsidRPr="006C0742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42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</w:t>
            </w:r>
          </w:p>
        </w:tc>
        <w:tc>
          <w:tcPr>
            <w:tcW w:w="2835" w:type="dxa"/>
            <w:gridSpan w:val="2"/>
          </w:tcPr>
          <w:p w:rsidR="00313DBC" w:rsidRPr="006C0742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Сроки    проведения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13DBC" w:rsidRPr="006C0742" w:rsidRDefault="006C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Содержание</w:t>
            </w:r>
          </w:p>
        </w:tc>
      </w:tr>
      <w:tr w:rsidR="00313DBC" w:rsidRPr="002E21CE" w:rsidTr="00640AE9">
        <w:trPr>
          <w:trHeight w:val="255"/>
        </w:trPr>
        <w:tc>
          <w:tcPr>
            <w:tcW w:w="426" w:type="dxa"/>
            <w:vMerge/>
          </w:tcPr>
          <w:p w:rsidR="00313DBC" w:rsidRPr="0049624A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13DBC" w:rsidRPr="0049624A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3DBC" w:rsidRPr="0049624A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13DBC" w:rsidRPr="0049624A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По плану</w:t>
            </w:r>
          </w:p>
        </w:tc>
        <w:tc>
          <w:tcPr>
            <w:tcW w:w="1417" w:type="dxa"/>
          </w:tcPr>
          <w:p w:rsidR="00313DBC" w:rsidRPr="0049624A" w:rsidRDefault="00313DBC" w:rsidP="00331E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Фактически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13DBC" w:rsidRPr="002E21CE" w:rsidRDefault="00313DBC"/>
        </w:tc>
      </w:tr>
      <w:tr w:rsidR="00313DBC" w:rsidRPr="002E21CE" w:rsidTr="00640AE9">
        <w:trPr>
          <w:trHeight w:val="255"/>
        </w:trPr>
        <w:tc>
          <w:tcPr>
            <w:tcW w:w="426" w:type="dxa"/>
          </w:tcPr>
          <w:p w:rsidR="00313DBC" w:rsidRPr="002E21CE" w:rsidRDefault="00313DBC" w:rsidP="00331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13DBC" w:rsidRPr="0049624A" w:rsidRDefault="00313DBC" w:rsidP="001E33A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Народные игры</w:t>
            </w:r>
            <w:r w:rsidR="00501BCB" w:rsidRPr="004962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(5ч)</w:t>
            </w:r>
          </w:p>
          <w:p w:rsidR="00313DBC" w:rsidRPr="0049624A" w:rsidRDefault="00313DBC" w:rsidP="00331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3DBC" w:rsidRPr="00501BCB" w:rsidRDefault="00313DBC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3DBC" w:rsidRPr="00501BCB" w:rsidRDefault="00313DBC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BC" w:rsidRPr="00501BCB" w:rsidRDefault="00313DBC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13DBC" w:rsidRPr="00501BCB" w:rsidRDefault="0031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B" w:rsidRPr="002E21CE" w:rsidTr="00640AE9">
        <w:trPr>
          <w:trHeight w:val="255"/>
        </w:trPr>
        <w:tc>
          <w:tcPr>
            <w:tcW w:w="426" w:type="dxa"/>
          </w:tcPr>
          <w:p w:rsidR="00501BCB" w:rsidRPr="0049624A" w:rsidRDefault="00501BCB" w:rsidP="00A24E3A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501BCB" w:rsidRPr="0049624A" w:rsidRDefault="00501BCB" w:rsidP="00331E34">
            <w:pPr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Русская народная игра «У медведя </w:t>
            </w:r>
            <w:proofErr w:type="gramStart"/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</w:t>
            </w:r>
            <w:proofErr w:type="gramEnd"/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бору».</w:t>
            </w:r>
          </w:p>
        </w:tc>
        <w:tc>
          <w:tcPr>
            <w:tcW w:w="992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BCB" w:rsidRPr="0049624A" w:rsidRDefault="00501BCB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Игровые правила. Отработка игровых приёмов.</w:t>
            </w:r>
          </w:p>
        </w:tc>
      </w:tr>
      <w:tr w:rsidR="00501BCB" w:rsidRPr="002E21CE" w:rsidTr="00640AE9">
        <w:trPr>
          <w:trHeight w:val="255"/>
        </w:trPr>
        <w:tc>
          <w:tcPr>
            <w:tcW w:w="426" w:type="dxa"/>
          </w:tcPr>
          <w:p w:rsidR="00501BCB" w:rsidRPr="0049624A" w:rsidRDefault="00501BCB" w:rsidP="00A24E3A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501BCB" w:rsidRPr="0049624A" w:rsidRDefault="00501BCB" w:rsidP="00331E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народная игра «Филин и пташка».</w:t>
            </w:r>
          </w:p>
        </w:tc>
        <w:tc>
          <w:tcPr>
            <w:tcW w:w="992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BCB" w:rsidRPr="0049624A" w:rsidRDefault="00501BCB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Игровые правила. Выбор и ограничение игрового пространства. Проведение игры.</w:t>
            </w:r>
          </w:p>
        </w:tc>
      </w:tr>
      <w:tr w:rsidR="00501BCB" w:rsidRPr="002E21CE" w:rsidTr="00640AE9">
        <w:trPr>
          <w:trHeight w:val="255"/>
        </w:trPr>
        <w:tc>
          <w:tcPr>
            <w:tcW w:w="426" w:type="dxa"/>
          </w:tcPr>
          <w:p w:rsidR="00501BCB" w:rsidRPr="0049624A" w:rsidRDefault="00501BCB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501BCB" w:rsidRPr="0049624A" w:rsidRDefault="00501BCB" w:rsidP="00331E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народная игра «Горелки».</w:t>
            </w:r>
          </w:p>
        </w:tc>
        <w:tc>
          <w:tcPr>
            <w:tcW w:w="992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BCB" w:rsidRPr="0049624A" w:rsidRDefault="00501BCB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Правила игры. Проведение игры.</w:t>
            </w:r>
          </w:p>
        </w:tc>
      </w:tr>
      <w:tr w:rsidR="00501BCB" w:rsidRPr="002E21CE" w:rsidTr="00640AE9">
        <w:trPr>
          <w:trHeight w:val="255"/>
        </w:trPr>
        <w:tc>
          <w:tcPr>
            <w:tcW w:w="426" w:type="dxa"/>
          </w:tcPr>
          <w:p w:rsidR="00501BCB" w:rsidRPr="0049624A" w:rsidRDefault="00501BCB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501BCB" w:rsidRPr="0049624A" w:rsidRDefault="00501BCB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«Кошки – мышки».</w:t>
            </w:r>
          </w:p>
        </w:tc>
        <w:tc>
          <w:tcPr>
            <w:tcW w:w="992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BCB" w:rsidRPr="0049624A" w:rsidRDefault="00501BCB" w:rsidP="004962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Правила игры. Разучивание игры. Проведение игры.</w:t>
            </w:r>
          </w:p>
        </w:tc>
      </w:tr>
      <w:tr w:rsidR="00501BCB" w:rsidRPr="002E21CE" w:rsidTr="00640AE9">
        <w:trPr>
          <w:trHeight w:val="255"/>
        </w:trPr>
        <w:tc>
          <w:tcPr>
            <w:tcW w:w="426" w:type="dxa"/>
          </w:tcPr>
          <w:p w:rsidR="00501BCB" w:rsidRPr="0049624A" w:rsidRDefault="00501BCB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501BCB" w:rsidRPr="0049624A" w:rsidRDefault="00501BCB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народная игра «Блуждающий мяч».</w:t>
            </w:r>
          </w:p>
        </w:tc>
        <w:tc>
          <w:tcPr>
            <w:tcW w:w="992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CB" w:rsidRPr="00501BCB" w:rsidRDefault="00501BCB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BCB" w:rsidRPr="0049624A" w:rsidRDefault="00501BCB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Правила игры. Проведение игры.</w:t>
            </w:r>
          </w:p>
        </w:tc>
      </w:tr>
      <w:tr w:rsidR="00FF5277" w:rsidRPr="002E21CE" w:rsidTr="00640AE9">
        <w:trPr>
          <w:trHeight w:val="255"/>
        </w:trPr>
        <w:tc>
          <w:tcPr>
            <w:tcW w:w="426" w:type="dxa"/>
          </w:tcPr>
          <w:p w:rsidR="00FF5277" w:rsidRPr="0049624A" w:rsidRDefault="00FF5277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FF5277" w:rsidRPr="0049624A" w:rsidRDefault="00FF5277" w:rsidP="00A24E3A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Игры на развитие психических процессов</w:t>
            </w:r>
            <w:r w:rsidR="004C1D90" w:rsidRPr="0049624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(5ч)</w:t>
            </w:r>
          </w:p>
        </w:tc>
        <w:tc>
          <w:tcPr>
            <w:tcW w:w="992" w:type="dxa"/>
          </w:tcPr>
          <w:p w:rsidR="00FF5277" w:rsidRPr="00501BCB" w:rsidRDefault="00FF5277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277" w:rsidRPr="00501BCB" w:rsidRDefault="00FF5277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277" w:rsidRPr="00501BCB" w:rsidRDefault="00FF5277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F5277" w:rsidRPr="0049624A" w:rsidRDefault="00FF5277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Игры на развитие восприятия.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89071A" w:rsidRDefault="0089071A" w:rsidP="0049624A">
            <w:pPr>
              <w:spacing w:before="24" w:after="2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правилами и проведение</w:t>
            </w:r>
            <w:r w:rsidRPr="004962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89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 «Выложи сам», «Магазин ковров», </w:t>
            </w:r>
            <w:r w:rsidRPr="004962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90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«Волшебная палитра».</w:t>
            </w: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и игры на внимание.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49624A" w:rsidRDefault="0089071A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Упражнение «Ладонь – кулак», игры </w:t>
            </w: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«Ищи безостановочно», «Заметь всё», </w:t>
            </w: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«Запомни порядок».</w:t>
            </w: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 на развитие памяти.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49624A" w:rsidRDefault="0089071A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Игры «Повтори за мной», «Запомни движения», «Художник».</w:t>
            </w: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 на развитие воображения.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49624A" w:rsidRDefault="0089071A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Игры «Волшебное яйцо», «Узнай, кто я?», «Возьми и передай».</w:t>
            </w: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 на развитие мышления и речи.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49624A" w:rsidRDefault="0089071A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Игры «Ну-ка, отгадай», «определим игрушку».</w:t>
            </w: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Игры с мячом</w:t>
            </w:r>
            <w:r w:rsidR="004C1D90" w:rsidRPr="0049624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(10ч)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49624A" w:rsidRDefault="0089071A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A5D61" w:rsidRPr="0049624A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с мячом «Охотники и утки».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49624A" w:rsidRDefault="0089071A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Игры с мячом: ловля, бросок, передача.</w:t>
            </w:r>
          </w:p>
        </w:tc>
      </w:tr>
      <w:tr w:rsidR="0089071A" w:rsidRPr="002E21CE" w:rsidTr="00640AE9">
        <w:trPr>
          <w:trHeight w:val="255"/>
        </w:trPr>
        <w:tc>
          <w:tcPr>
            <w:tcW w:w="426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5D61" w:rsidRPr="0049624A">
              <w:rPr>
                <w:rFonts w:ascii="Times New Roman" w:hAnsi="Times New Roman" w:cs="Times New Roman"/>
                <w:sz w:val="16"/>
                <w:szCs w:val="16"/>
              </w:rPr>
              <w:t>3-14</w:t>
            </w:r>
          </w:p>
        </w:tc>
        <w:tc>
          <w:tcPr>
            <w:tcW w:w="5103" w:type="dxa"/>
          </w:tcPr>
          <w:p w:rsidR="0089071A" w:rsidRPr="0049624A" w:rsidRDefault="0089071A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«Овладей мячом».</w:t>
            </w:r>
          </w:p>
        </w:tc>
        <w:tc>
          <w:tcPr>
            <w:tcW w:w="992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71A" w:rsidRPr="00501BCB" w:rsidRDefault="0089071A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9071A" w:rsidRPr="0049624A" w:rsidRDefault="0089071A" w:rsidP="004962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Комплекс ОРУ с мячом</w:t>
            </w:r>
            <w:proofErr w:type="gramStart"/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троевые упражнения с перестроением из колонны по одному в колонну по два.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«Попади в цель».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BA20E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Подвижные игры с бросками и ловлей мячей.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Подвижные игры с мячом.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Подвижные игры с бросками и ловлей мячей.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19-20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Эстафеты с мячами.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Подвижные игры с бросками и ловлей мячей.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b/>
              </w:rPr>
              <w:t>Подвижные игры (13ч)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«Гуси – лебеди».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«Бери и убегай».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«Лиса и куры».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«Карусель».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Повторение знакомых игр.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«Лови последнего».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«Попрыгунчики – воробушки».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«Третий лишний».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 «Космонавты».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«Быстро по местам».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«Подвижная цель».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«Мужичок».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«К своим флажкам».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b/>
              </w:rPr>
              <w:t>Игры на свежем воздухе (12ч)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Подвижные игры на лыжах.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Катание на лыжах. Разучивание и проведение игр.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Горка  зовёт.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Катание с горки.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37-38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Зимнее солнышко.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39-40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Комплекс ОРУ «Зарядка лыжника».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41-42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Игры на свежем воздухе.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43-44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Мы строим крепость.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Разучивание упражнений «Снежный ком»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Игры на снегу.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Метание снежков в цель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b/>
              </w:rPr>
              <w:t>Игры-эстафеты (5ч)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Эстафеты с мячами.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Эстафеты с мячами. Правила игры. «Бег по кочкам». Большая игра с малым мячом. «Не упусти мяч», «Чемпионы малого мяча». 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Эстафеты с бегом и прыжками.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Эстафеты с бегом и прыжками.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Эстафеты с преодолением препятствий.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Эстафеты с преодолением препятствий.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</w:rPr>
              <w:t>Метко в цель.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Метание в цель.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Спортивный праздник.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Проведение </w:t>
            </w:r>
            <w:proofErr w:type="spellStart"/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общеразвивающих</w:t>
            </w:r>
            <w:proofErr w:type="spellEnd"/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игр.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  <w:b/>
              </w:rPr>
              <w:t>Спортивные игры</w:t>
            </w:r>
            <w:r w:rsidRPr="0049624A">
              <w:rPr>
                <w:rFonts w:ascii="Times New Roman" w:hAnsi="Times New Roman" w:cs="Times New Roman"/>
              </w:rPr>
              <w:t xml:space="preserve"> </w:t>
            </w:r>
            <w:r w:rsidRPr="008A4E1E">
              <w:rPr>
                <w:rFonts w:ascii="Times New Roman" w:hAnsi="Times New Roman" w:cs="Times New Roman"/>
                <w:b/>
              </w:rPr>
              <w:t>(8ч)</w:t>
            </w:r>
          </w:p>
        </w:tc>
        <w:tc>
          <w:tcPr>
            <w:tcW w:w="992" w:type="dxa"/>
          </w:tcPr>
          <w:p w:rsidR="006C0742" w:rsidRPr="004F5A52" w:rsidRDefault="006C0742" w:rsidP="00A24E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A24E3A"/>
        </w:tc>
        <w:tc>
          <w:tcPr>
            <w:tcW w:w="1417" w:type="dxa"/>
          </w:tcPr>
          <w:p w:rsidR="006C0742" w:rsidRDefault="006C0742" w:rsidP="00A24E3A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51-52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Футбол.</w:t>
            </w:r>
          </w:p>
        </w:tc>
        <w:tc>
          <w:tcPr>
            <w:tcW w:w="992" w:type="dxa"/>
          </w:tcPr>
          <w:p w:rsidR="006C0742" w:rsidRPr="004F5A52" w:rsidRDefault="006C0742" w:rsidP="00A24E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A24E3A"/>
        </w:tc>
        <w:tc>
          <w:tcPr>
            <w:tcW w:w="1417" w:type="dxa"/>
          </w:tcPr>
          <w:p w:rsidR="006C0742" w:rsidRDefault="006C0742" w:rsidP="00A24E3A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Игровые правила. Отработка игровых приёмов. Игра.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53-54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Баскетбол.</w:t>
            </w:r>
          </w:p>
        </w:tc>
        <w:tc>
          <w:tcPr>
            <w:tcW w:w="992" w:type="dxa"/>
          </w:tcPr>
          <w:p w:rsidR="006C0742" w:rsidRPr="004F5A52" w:rsidRDefault="006C0742" w:rsidP="00A24E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A24E3A"/>
        </w:tc>
        <w:tc>
          <w:tcPr>
            <w:tcW w:w="1417" w:type="dxa"/>
          </w:tcPr>
          <w:p w:rsidR="006C0742" w:rsidRDefault="006C0742" w:rsidP="00A24E3A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Игровые правила. Отработка игровых приёмов. Броски в корзину.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55-56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Волейбол.</w:t>
            </w:r>
          </w:p>
        </w:tc>
        <w:tc>
          <w:tcPr>
            <w:tcW w:w="992" w:type="dxa"/>
          </w:tcPr>
          <w:p w:rsidR="006C0742" w:rsidRPr="004F5A52" w:rsidRDefault="006C0742" w:rsidP="00A24E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A24E3A"/>
        </w:tc>
        <w:tc>
          <w:tcPr>
            <w:tcW w:w="1417" w:type="dxa"/>
          </w:tcPr>
          <w:p w:rsidR="006C0742" w:rsidRDefault="006C0742" w:rsidP="00A24E3A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Игровые правила.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57-58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Спортивный праздник.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Футбол, Баскетбол. Спортивный праздник. Разучивание правил игры.</w:t>
            </w:r>
            <w:r w:rsidRPr="0049624A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9624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Общие подвижные символические игры (12ч)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«Кого назвали, тот ловит мяч».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Упражнения с мячами.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Игры с прыжками в высоту, длину.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Прыжки в высоту, в длину.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«Охотники и утки».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Подвижные игры для развития внимания.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«Белые медведи».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Правила игры. Комплекс утренней гигиенической гимнастики.</w:t>
            </w:r>
          </w:p>
        </w:tc>
      </w:tr>
      <w:tr w:rsidR="006C0742" w:rsidRPr="002E21CE" w:rsidTr="00640AE9">
        <w:trPr>
          <w:trHeight w:val="53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63-64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Подвижные игры со скакалкой.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Проведение игр со скакалками «Удочка», «Люлька».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 xml:space="preserve">Игра «У медведя </w:t>
            </w:r>
            <w:proofErr w:type="gramStart"/>
            <w:r w:rsidRPr="0049624A">
              <w:rPr>
                <w:rFonts w:ascii="Times New Roman" w:hAnsi="Times New Roman" w:cs="Times New Roman"/>
              </w:rPr>
              <w:t>во</w:t>
            </w:r>
            <w:proofErr w:type="gramEnd"/>
            <w:r w:rsidRPr="0049624A">
              <w:rPr>
                <w:rFonts w:ascii="Times New Roman" w:hAnsi="Times New Roman" w:cs="Times New Roman"/>
              </w:rPr>
              <w:t xml:space="preserve"> бору».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RPr="002E21CE" w:rsidTr="00640AE9">
        <w:trPr>
          <w:trHeight w:val="255"/>
        </w:trPr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992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742" w:rsidRPr="00501BCB" w:rsidRDefault="006C0742" w:rsidP="0033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эстафеты. Проведение  эстафеты.</w:t>
            </w:r>
          </w:p>
        </w:tc>
      </w:tr>
      <w:tr w:rsidR="006C0742" w:rsidTr="00640AE9"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Игра «Зарница».</w:t>
            </w:r>
          </w:p>
        </w:tc>
        <w:tc>
          <w:tcPr>
            <w:tcW w:w="992" w:type="dxa"/>
          </w:tcPr>
          <w:p w:rsidR="006C0742" w:rsidRPr="004F5A52" w:rsidRDefault="006C0742" w:rsidP="00331E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331E34"/>
        </w:tc>
        <w:tc>
          <w:tcPr>
            <w:tcW w:w="1417" w:type="dxa"/>
          </w:tcPr>
          <w:p w:rsidR="006C0742" w:rsidRDefault="006C0742" w:rsidP="00331E34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Правила игры. Проведение игры.</w:t>
            </w:r>
          </w:p>
        </w:tc>
      </w:tr>
      <w:tr w:rsidR="006C0742" w:rsidTr="00640AE9"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Веселые старты.</w:t>
            </w:r>
          </w:p>
        </w:tc>
        <w:tc>
          <w:tcPr>
            <w:tcW w:w="992" w:type="dxa"/>
          </w:tcPr>
          <w:p w:rsidR="006C0742" w:rsidRPr="004F5A52" w:rsidRDefault="006C0742" w:rsidP="00331E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331E34"/>
        </w:tc>
        <w:tc>
          <w:tcPr>
            <w:tcW w:w="1417" w:type="dxa"/>
          </w:tcPr>
          <w:p w:rsidR="006C0742" w:rsidRDefault="006C0742" w:rsidP="00331E34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игры веселых стартов.</w:t>
            </w:r>
          </w:p>
        </w:tc>
      </w:tr>
      <w:tr w:rsidR="006C0742" w:rsidTr="00640AE9"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Игры на свежем воздухе.</w:t>
            </w:r>
          </w:p>
        </w:tc>
        <w:tc>
          <w:tcPr>
            <w:tcW w:w="992" w:type="dxa"/>
          </w:tcPr>
          <w:p w:rsidR="006C0742" w:rsidRPr="004F5A52" w:rsidRDefault="006C0742" w:rsidP="00331E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331E34"/>
        </w:tc>
        <w:tc>
          <w:tcPr>
            <w:tcW w:w="1417" w:type="dxa"/>
          </w:tcPr>
          <w:p w:rsidR="006C0742" w:rsidRDefault="006C0742" w:rsidP="00331E34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C0742" w:rsidRPr="0049624A" w:rsidRDefault="006C0742" w:rsidP="0049624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Игры, эстафеты, Весёлые минутки.</w:t>
            </w:r>
          </w:p>
        </w:tc>
      </w:tr>
      <w:tr w:rsidR="006C0742" w:rsidTr="00640AE9">
        <w:tc>
          <w:tcPr>
            <w:tcW w:w="426" w:type="dxa"/>
          </w:tcPr>
          <w:p w:rsidR="006C0742" w:rsidRPr="0049624A" w:rsidRDefault="006C0742" w:rsidP="00A24E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103" w:type="dxa"/>
          </w:tcPr>
          <w:p w:rsidR="006C0742" w:rsidRPr="0049624A" w:rsidRDefault="006C0742" w:rsidP="00A24E3A">
            <w:pPr>
              <w:rPr>
                <w:rFonts w:ascii="Times New Roman" w:hAnsi="Times New Roman" w:cs="Times New Roman"/>
              </w:rPr>
            </w:pPr>
            <w:r w:rsidRPr="0049624A">
              <w:rPr>
                <w:rFonts w:ascii="Times New Roman" w:hAnsi="Times New Roman" w:cs="Times New Roman"/>
              </w:rPr>
              <w:t>Спортивный праздник.</w:t>
            </w:r>
          </w:p>
        </w:tc>
        <w:tc>
          <w:tcPr>
            <w:tcW w:w="992" w:type="dxa"/>
          </w:tcPr>
          <w:p w:rsidR="006C0742" w:rsidRPr="004F5A52" w:rsidRDefault="006C0742" w:rsidP="00331E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742" w:rsidRDefault="006C0742" w:rsidP="00331E34"/>
        </w:tc>
        <w:tc>
          <w:tcPr>
            <w:tcW w:w="1417" w:type="dxa"/>
          </w:tcPr>
          <w:p w:rsidR="006C0742" w:rsidRDefault="006C0742" w:rsidP="00331E34"/>
        </w:tc>
        <w:tc>
          <w:tcPr>
            <w:tcW w:w="3686" w:type="dxa"/>
          </w:tcPr>
          <w:p w:rsidR="006C0742" w:rsidRPr="0049624A" w:rsidRDefault="006C0742" w:rsidP="0049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2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Игры, эстафеты, Весёлые минутки.</w:t>
            </w:r>
          </w:p>
        </w:tc>
      </w:tr>
    </w:tbl>
    <w:p w:rsidR="00E906D4" w:rsidRPr="000B7770" w:rsidRDefault="00E906D4" w:rsidP="00331E3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B1103" w:rsidRDefault="009B1103" w:rsidP="00331E34">
      <w:pPr>
        <w:ind w:left="-567"/>
      </w:pPr>
    </w:p>
    <w:p w:rsidR="00E906D4" w:rsidRDefault="00E906D4" w:rsidP="00613B5F">
      <w:pPr>
        <w:jc w:val="both"/>
        <w:rPr>
          <w:rFonts w:ascii="Times New Roman" w:hAnsi="Times New Roman"/>
          <w:b/>
          <w:sz w:val="24"/>
          <w:szCs w:val="24"/>
        </w:rPr>
      </w:pPr>
    </w:p>
    <w:p w:rsidR="00E906D4" w:rsidRDefault="00E906D4" w:rsidP="00613B5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4E1E" w:rsidRDefault="008A4E1E" w:rsidP="00613B5F">
      <w:pPr>
        <w:jc w:val="both"/>
        <w:rPr>
          <w:rFonts w:ascii="Times New Roman" w:hAnsi="Times New Roman"/>
          <w:b/>
          <w:sz w:val="24"/>
          <w:szCs w:val="24"/>
        </w:rPr>
      </w:pPr>
    </w:p>
    <w:p w:rsidR="008A4E1E" w:rsidRDefault="008A4E1E" w:rsidP="00613B5F">
      <w:pPr>
        <w:jc w:val="both"/>
        <w:rPr>
          <w:rFonts w:ascii="Times New Roman" w:hAnsi="Times New Roman"/>
          <w:b/>
          <w:sz w:val="24"/>
          <w:szCs w:val="24"/>
        </w:rPr>
      </w:pPr>
    </w:p>
    <w:p w:rsidR="008A4E1E" w:rsidRDefault="008A4E1E" w:rsidP="00613B5F">
      <w:pPr>
        <w:jc w:val="both"/>
        <w:rPr>
          <w:rFonts w:ascii="Times New Roman" w:hAnsi="Times New Roman"/>
          <w:b/>
          <w:sz w:val="24"/>
          <w:szCs w:val="24"/>
        </w:rPr>
      </w:pPr>
    </w:p>
    <w:p w:rsidR="008A4E1E" w:rsidRDefault="008A4E1E" w:rsidP="00613B5F">
      <w:pPr>
        <w:jc w:val="both"/>
        <w:rPr>
          <w:rFonts w:ascii="Times New Roman" w:hAnsi="Times New Roman"/>
          <w:b/>
          <w:sz w:val="24"/>
          <w:szCs w:val="24"/>
        </w:rPr>
        <w:sectPr w:rsidR="008A4E1E" w:rsidSect="00640AE9">
          <w:pgSz w:w="16838" w:h="11906" w:orient="landscape"/>
          <w:pgMar w:top="851" w:right="1134" w:bottom="170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C2094" w:rsidRPr="009975D3" w:rsidRDefault="007C2094" w:rsidP="007C20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ИНФОРМАЦИОННО-МЕТОДИЧЕСКОЕ ОБЕСПЕЧЕНИЕ</w:t>
      </w:r>
      <w:r w:rsidRPr="009975D3">
        <w:rPr>
          <w:rFonts w:ascii="Times New Roman" w:hAnsi="Times New Roman"/>
          <w:b/>
          <w:sz w:val="24"/>
          <w:szCs w:val="24"/>
        </w:rPr>
        <w:t>:</w:t>
      </w:r>
    </w:p>
    <w:p w:rsidR="008A4E1E" w:rsidRDefault="008A4E1E" w:rsidP="00613B5F">
      <w:pPr>
        <w:jc w:val="both"/>
        <w:rPr>
          <w:rFonts w:ascii="Times New Roman" w:hAnsi="Times New Roman"/>
          <w:b/>
          <w:sz w:val="24"/>
          <w:szCs w:val="24"/>
        </w:rPr>
      </w:pPr>
    </w:p>
    <w:p w:rsidR="007F1BE0" w:rsidRDefault="003C2A7C" w:rsidP="007B2690">
      <w:pPr>
        <w:pStyle w:val="a6"/>
        <w:shd w:val="clear" w:color="auto" w:fill="FFFFFF"/>
        <w:spacing w:before="0" w:beforeAutospacing="0" w:after="150" w:afterAutospacing="0" w:line="360" w:lineRule="auto"/>
        <w:contextualSpacing/>
        <w:jc w:val="both"/>
        <w:textAlignment w:val="baseline"/>
        <w:rPr>
          <w:color w:val="000000"/>
        </w:rPr>
      </w:pPr>
      <w:proofErr w:type="spellStart"/>
      <w:r w:rsidRPr="00651F33">
        <w:rPr>
          <w:color w:val="000000"/>
        </w:rPr>
        <w:t>Чистополов</w:t>
      </w:r>
      <w:proofErr w:type="spellEnd"/>
      <w:r w:rsidRPr="00651F33">
        <w:rPr>
          <w:color w:val="000000"/>
        </w:rPr>
        <w:t xml:space="preserve"> В. Н Энциклопедия баскетболиста. Книга 2. Подвижные игры.</w:t>
      </w:r>
    </w:p>
    <w:p w:rsidR="007F1BE0" w:rsidRDefault="003C2A7C" w:rsidP="007B2690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651F33">
        <w:rPr>
          <w:color w:val="000000"/>
        </w:rPr>
        <w:t>Мой друг – физкультура: Учеб</w:t>
      </w:r>
      <w:proofErr w:type="gramStart"/>
      <w:r w:rsidRPr="00651F33">
        <w:rPr>
          <w:color w:val="000000"/>
        </w:rPr>
        <w:t>.</w:t>
      </w:r>
      <w:proofErr w:type="gramEnd"/>
      <w:r w:rsidRPr="00651F33">
        <w:rPr>
          <w:color w:val="000000"/>
        </w:rPr>
        <w:t xml:space="preserve"> </w:t>
      </w:r>
      <w:proofErr w:type="gramStart"/>
      <w:r w:rsidRPr="00651F33">
        <w:rPr>
          <w:color w:val="000000"/>
        </w:rPr>
        <w:t>д</w:t>
      </w:r>
      <w:proofErr w:type="gramEnd"/>
      <w:r w:rsidRPr="00651F33">
        <w:rPr>
          <w:color w:val="000000"/>
        </w:rPr>
        <w:t xml:space="preserve">ля учащихся 1-4 </w:t>
      </w:r>
      <w:proofErr w:type="spellStart"/>
      <w:r w:rsidRPr="00651F33">
        <w:rPr>
          <w:color w:val="000000"/>
        </w:rPr>
        <w:t>кл</w:t>
      </w:r>
      <w:proofErr w:type="spellEnd"/>
      <w:r w:rsidRPr="00651F33">
        <w:rPr>
          <w:color w:val="000000"/>
        </w:rPr>
        <w:t xml:space="preserve">. нач. </w:t>
      </w:r>
      <w:proofErr w:type="spellStart"/>
      <w:r w:rsidRPr="00651F33">
        <w:rPr>
          <w:color w:val="000000"/>
        </w:rPr>
        <w:t>шк</w:t>
      </w:r>
      <w:proofErr w:type="spellEnd"/>
      <w:r w:rsidRPr="00651F33">
        <w:rPr>
          <w:color w:val="000000"/>
        </w:rPr>
        <w:t>. /</w:t>
      </w:r>
      <w:r w:rsidR="007F1BE0">
        <w:rPr>
          <w:color w:val="000000"/>
        </w:rPr>
        <w:t xml:space="preserve"> В. И. Лях. – 3-е изд. </w:t>
      </w:r>
      <w:r w:rsidRPr="00651F33">
        <w:rPr>
          <w:color w:val="000000"/>
        </w:rPr>
        <w:t xml:space="preserve"> – М.: Просвещение, 2002. – 192 с.: ил.</w:t>
      </w:r>
    </w:p>
    <w:p w:rsidR="00B269AF" w:rsidRDefault="00B269AF" w:rsidP="007B2690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B269AF">
        <w:rPr>
          <w:color w:val="000000"/>
        </w:rPr>
        <w:t>«365 уроков безопасности» Л.Логи</w:t>
      </w:r>
      <w:r>
        <w:rPr>
          <w:color w:val="000000"/>
        </w:rPr>
        <w:t xml:space="preserve">нова </w:t>
      </w:r>
      <w:proofErr w:type="spellStart"/>
      <w:r>
        <w:rPr>
          <w:color w:val="000000"/>
        </w:rPr>
        <w:t>айрис</w:t>
      </w:r>
      <w:proofErr w:type="spellEnd"/>
      <w:r>
        <w:rPr>
          <w:color w:val="000000"/>
        </w:rPr>
        <w:t xml:space="preserve"> Пресс. Москва. 2000.</w:t>
      </w:r>
    </w:p>
    <w:p w:rsidR="00B269AF" w:rsidRDefault="00B269AF" w:rsidP="007B269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B269AF">
        <w:rPr>
          <w:color w:val="000000"/>
        </w:rPr>
        <w:t>«Сценарии праздников для детей и</w:t>
      </w:r>
      <w:r>
        <w:rPr>
          <w:color w:val="000000"/>
        </w:rPr>
        <w:t xml:space="preserve"> взрослых. Подвижные игры – Мир Книги, Москва. 2007.</w:t>
      </w:r>
    </w:p>
    <w:p w:rsidR="00F61E3C" w:rsidRDefault="00B269AF" w:rsidP="007B269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B269AF">
        <w:rPr>
          <w:color w:val="000000"/>
        </w:rPr>
        <w:t>«Я иду на урок» - Хрестоматия иг</w:t>
      </w:r>
      <w:r>
        <w:rPr>
          <w:color w:val="000000"/>
        </w:rPr>
        <w:t xml:space="preserve">ровых приёмов обучения. «Первое сентября», Москва, </w:t>
      </w:r>
      <w:r w:rsidR="00F61E3C">
        <w:rPr>
          <w:color w:val="000000"/>
        </w:rPr>
        <w:t>2008.</w:t>
      </w:r>
    </w:p>
    <w:p w:rsidR="00F61E3C" w:rsidRPr="00F61E3C" w:rsidRDefault="00F61E3C" w:rsidP="007B269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proofErr w:type="spellStart"/>
      <w:r w:rsidRPr="00F61E3C">
        <w:rPr>
          <w:color w:val="000000"/>
        </w:rPr>
        <w:t>Кенеман</w:t>
      </w:r>
      <w:proofErr w:type="spellEnd"/>
      <w:r w:rsidRPr="00F61E3C">
        <w:rPr>
          <w:color w:val="000000"/>
        </w:rPr>
        <w:t xml:space="preserve"> А. В.Санкт-Петербург «Детство» 2000г. «Народные подвижные игры для детей».</w:t>
      </w:r>
    </w:p>
    <w:p w:rsidR="003C5E3A" w:rsidRPr="003C5E3A" w:rsidRDefault="003C5E3A" w:rsidP="007B2690">
      <w:pPr>
        <w:pStyle w:val="a6"/>
        <w:spacing w:after="150" w:line="360" w:lineRule="auto"/>
        <w:jc w:val="both"/>
        <w:textAlignment w:val="baseline"/>
        <w:rPr>
          <w:color w:val="000000"/>
        </w:rPr>
      </w:pPr>
      <w:r w:rsidRPr="003C5E3A">
        <w:rPr>
          <w:color w:val="000000"/>
        </w:rPr>
        <w:t>Гайдай Е. П. Москва «АРКТИ» 2000г. «Игры, забавы, развлечения».</w:t>
      </w:r>
    </w:p>
    <w:p w:rsidR="003C5E3A" w:rsidRPr="003C5E3A" w:rsidRDefault="003C5E3A" w:rsidP="007B2690">
      <w:pPr>
        <w:pStyle w:val="a6"/>
        <w:spacing w:after="150" w:line="360" w:lineRule="auto"/>
        <w:jc w:val="both"/>
        <w:textAlignment w:val="baseline"/>
        <w:rPr>
          <w:color w:val="000000"/>
        </w:rPr>
      </w:pPr>
      <w:proofErr w:type="spellStart"/>
      <w:r w:rsidRPr="003C5E3A">
        <w:rPr>
          <w:color w:val="000000"/>
        </w:rPr>
        <w:t>Голубева</w:t>
      </w:r>
      <w:proofErr w:type="spellEnd"/>
      <w:r w:rsidRPr="003C5E3A">
        <w:rPr>
          <w:color w:val="000000"/>
        </w:rPr>
        <w:t xml:space="preserve"> Л.Г.Москва «Просвещение» 2003г. «Растём здоровыми».</w:t>
      </w:r>
    </w:p>
    <w:p w:rsidR="003C5E3A" w:rsidRPr="003C5E3A" w:rsidRDefault="003C5E3A" w:rsidP="007B2690">
      <w:pPr>
        <w:pStyle w:val="a6"/>
        <w:spacing w:after="150" w:line="360" w:lineRule="auto"/>
        <w:jc w:val="both"/>
        <w:textAlignment w:val="baseline"/>
        <w:rPr>
          <w:color w:val="000000"/>
        </w:rPr>
      </w:pPr>
      <w:proofErr w:type="spellStart"/>
      <w:r w:rsidRPr="003C5E3A">
        <w:rPr>
          <w:color w:val="000000"/>
        </w:rPr>
        <w:t>Ионова</w:t>
      </w:r>
      <w:proofErr w:type="spellEnd"/>
      <w:r w:rsidRPr="003C5E3A">
        <w:rPr>
          <w:color w:val="000000"/>
        </w:rPr>
        <w:t xml:space="preserve"> А. Н. Москва «Экзамен» 2010г. «Играем, гуляем, развиваем».</w:t>
      </w:r>
    </w:p>
    <w:p w:rsidR="00B269AF" w:rsidRPr="00651F33" w:rsidRDefault="00B269AF" w:rsidP="007B2690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</w:p>
    <w:p w:rsidR="00617119" w:rsidRDefault="00617119" w:rsidP="007B2690">
      <w:pPr>
        <w:ind w:left="-567"/>
        <w:jc w:val="both"/>
      </w:pPr>
    </w:p>
    <w:p w:rsidR="00617119" w:rsidRDefault="00617119" w:rsidP="007B2690">
      <w:pPr>
        <w:ind w:left="-567"/>
        <w:jc w:val="both"/>
      </w:pPr>
    </w:p>
    <w:p w:rsidR="00617119" w:rsidRDefault="00617119" w:rsidP="00331E34">
      <w:pPr>
        <w:ind w:left="-567"/>
      </w:pPr>
    </w:p>
    <w:p w:rsidR="00617119" w:rsidRDefault="00617119" w:rsidP="00331E34">
      <w:pPr>
        <w:ind w:left="-567"/>
      </w:pPr>
    </w:p>
    <w:p w:rsidR="00617119" w:rsidRDefault="00617119" w:rsidP="00331E34">
      <w:pPr>
        <w:ind w:left="-567"/>
      </w:pPr>
    </w:p>
    <w:p w:rsidR="00617119" w:rsidRDefault="00617119" w:rsidP="00331E34">
      <w:pPr>
        <w:ind w:left="-567"/>
      </w:pPr>
    </w:p>
    <w:p w:rsidR="00617119" w:rsidRDefault="00617119" w:rsidP="00331E34">
      <w:pPr>
        <w:ind w:left="-567"/>
      </w:pPr>
    </w:p>
    <w:p w:rsidR="00617119" w:rsidRDefault="00617119" w:rsidP="00331E34">
      <w:pPr>
        <w:ind w:left="-567"/>
      </w:pPr>
    </w:p>
    <w:p w:rsidR="00617119" w:rsidRDefault="00617119" w:rsidP="00331E34">
      <w:pPr>
        <w:ind w:left="-567"/>
      </w:pPr>
    </w:p>
    <w:p w:rsidR="008A4E1E" w:rsidRDefault="008A4E1E" w:rsidP="008A4E1E">
      <w:pPr>
        <w:pStyle w:val="Textbody"/>
        <w:ind w:left="-567"/>
        <w:contextualSpacing/>
        <w:rPr>
          <w:rFonts w:ascii="Times New Roman" w:hAnsi="Times New Roman"/>
          <w:b/>
        </w:rPr>
      </w:pPr>
    </w:p>
    <w:p w:rsidR="008A4E1E" w:rsidRDefault="008A4E1E" w:rsidP="008A4E1E">
      <w:pPr>
        <w:pStyle w:val="Textbody"/>
        <w:ind w:left="-567"/>
        <w:contextualSpacing/>
        <w:rPr>
          <w:rFonts w:ascii="Times New Roman" w:hAnsi="Times New Roman"/>
          <w:b/>
        </w:rPr>
      </w:pPr>
    </w:p>
    <w:p w:rsidR="008A4E1E" w:rsidRDefault="008A4E1E" w:rsidP="008A4E1E">
      <w:pPr>
        <w:pStyle w:val="Textbody"/>
        <w:ind w:left="-567"/>
        <w:contextualSpacing/>
        <w:rPr>
          <w:rFonts w:ascii="Times New Roman" w:hAnsi="Times New Roman"/>
          <w:b/>
        </w:rPr>
      </w:pPr>
    </w:p>
    <w:p w:rsidR="008A4E1E" w:rsidRDefault="008A4E1E" w:rsidP="008A4E1E">
      <w:pPr>
        <w:pStyle w:val="Textbody"/>
        <w:ind w:left="-567"/>
        <w:contextualSpacing/>
        <w:rPr>
          <w:rFonts w:ascii="Times New Roman" w:hAnsi="Times New Roman"/>
          <w:b/>
        </w:rPr>
      </w:pPr>
    </w:p>
    <w:p w:rsidR="008A4E1E" w:rsidRDefault="008A4E1E" w:rsidP="008A4E1E">
      <w:pPr>
        <w:pStyle w:val="Textbody"/>
        <w:ind w:left="-567"/>
        <w:contextualSpacing/>
        <w:rPr>
          <w:rFonts w:ascii="Times New Roman" w:hAnsi="Times New Roman"/>
          <w:b/>
        </w:rPr>
      </w:pPr>
    </w:p>
    <w:p w:rsidR="008A4E1E" w:rsidRDefault="008A4E1E" w:rsidP="008A4E1E">
      <w:pPr>
        <w:pStyle w:val="Textbody"/>
        <w:ind w:left="-567"/>
        <w:contextualSpacing/>
        <w:rPr>
          <w:rFonts w:ascii="Times New Roman" w:hAnsi="Times New Roman"/>
          <w:b/>
        </w:rPr>
      </w:pPr>
    </w:p>
    <w:p w:rsidR="008A4E1E" w:rsidRDefault="008A4E1E" w:rsidP="008A4E1E">
      <w:pPr>
        <w:pStyle w:val="Textbody"/>
        <w:ind w:left="-567"/>
        <w:contextualSpacing/>
        <w:rPr>
          <w:rFonts w:ascii="Times New Roman" w:hAnsi="Times New Roman"/>
          <w:b/>
        </w:rPr>
      </w:pPr>
    </w:p>
    <w:p w:rsidR="005826A4" w:rsidRDefault="005826A4" w:rsidP="005826A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F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РЕДПОЛАГАЕМАЯ  РЕЗУЛЬТАТИВНОСТЬ  КУРСА</w:t>
      </w:r>
    </w:p>
    <w:p w:rsidR="005826A4" w:rsidRDefault="005826A4" w:rsidP="005826A4">
      <w:pPr>
        <w:pStyle w:val="Textbody"/>
        <w:contextualSpacing/>
        <w:jc w:val="both"/>
        <w:rPr>
          <w:rFonts w:ascii="Times New Roman" w:hAnsi="Times New Roman"/>
          <w:b/>
        </w:rPr>
      </w:pP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 w:rsidRPr="00DC084A">
        <w:rPr>
          <w:rFonts w:ascii="Times New Roman" w:hAnsi="Times New Roman"/>
          <w:b/>
        </w:rPr>
        <w:t>Личностными результатами кружка являются</w:t>
      </w:r>
      <w:r>
        <w:rPr>
          <w:rFonts w:ascii="Times New Roman" w:hAnsi="Times New Roman"/>
        </w:rPr>
        <w:t xml:space="preserve"> </w:t>
      </w:r>
      <w:r w:rsidRPr="00DC084A">
        <w:rPr>
          <w:rFonts w:ascii="Times New Roman" w:hAnsi="Times New Roman"/>
        </w:rPr>
        <w:t xml:space="preserve"> умения: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 w:rsidRPr="00DC084A">
        <w:rPr>
          <w:rFonts w:ascii="Times New Roman" w:hAnsi="Times New Roman"/>
        </w:rPr>
        <w:t>оценивать поступки людей, жизненные ситуации с точки зрения общепринятых норм и ценностей; оценивать конкретные по</w:t>
      </w:r>
      <w:r>
        <w:rPr>
          <w:rFonts w:ascii="Times New Roman" w:hAnsi="Times New Roman"/>
        </w:rPr>
        <w:t xml:space="preserve">ступки как хорошие или  плохие; </w:t>
      </w:r>
      <w:r w:rsidRPr="00DC084A">
        <w:rPr>
          <w:rFonts w:ascii="Times New Roman" w:hAnsi="Times New Roman"/>
        </w:rPr>
        <w:t>выражать  свои эмоции;</w:t>
      </w:r>
    </w:p>
    <w:p w:rsidR="008A4E1E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 w:rsidRPr="00DC084A">
        <w:rPr>
          <w:rFonts w:ascii="Times New Roman" w:hAnsi="Times New Roman"/>
        </w:rPr>
        <w:t>понимать эмоции других люде</w:t>
      </w:r>
      <w:r>
        <w:rPr>
          <w:rFonts w:ascii="Times New Roman" w:hAnsi="Times New Roman"/>
        </w:rPr>
        <w:t>й, сочувствовать, сопереживать.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proofErr w:type="spellStart"/>
      <w:r w:rsidRPr="00DC084A">
        <w:rPr>
          <w:rFonts w:ascii="Times New Roman" w:hAnsi="Times New Roman"/>
          <w:b/>
        </w:rPr>
        <w:t>Метапредметными</w:t>
      </w:r>
      <w:proofErr w:type="spellEnd"/>
      <w:r w:rsidRPr="00DC084A">
        <w:rPr>
          <w:rFonts w:ascii="Times New Roman" w:hAnsi="Times New Roman"/>
          <w:b/>
        </w:rPr>
        <w:t xml:space="preserve"> результатами кружка  является</w:t>
      </w:r>
      <w:r w:rsidRPr="00DC084A">
        <w:rPr>
          <w:rFonts w:ascii="Times New Roman" w:hAnsi="Times New Roman"/>
        </w:rPr>
        <w:t xml:space="preserve"> формирование универсальных учебных действий (УУД).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  <w:i/>
        </w:rPr>
      </w:pPr>
      <w:r w:rsidRPr="00DC084A">
        <w:rPr>
          <w:rFonts w:ascii="Times New Roman" w:hAnsi="Times New Roman"/>
          <w:i/>
        </w:rPr>
        <w:t>Регулятивные УУД: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определять и формировать цель  деятельности с помощью учителя;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проговаривать последовательность действий во время занятия;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учиться работать по определенному алгоритму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  <w:i/>
        </w:rPr>
      </w:pPr>
      <w:r w:rsidRPr="00DC084A">
        <w:rPr>
          <w:rFonts w:ascii="Times New Roman" w:hAnsi="Times New Roman"/>
          <w:i/>
        </w:rPr>
        <w:t>Познавательные УУД: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умение делать выводы в результате совместной работы класса и учителя;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  <w:i/>
        </w:rPr>
      </w:pPr>
      <w:r w:rsidRPr="00DC084A">
        <w:rPr>
          <w:rFonts w:ascii="Times New Roman" w:hAnsi="Times New Roman"/>
          <w:i/>
        </w:rPr>
        <w:t>Коммуникативные УУД: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постановка вопросов — инициативное сотрудничество в поиске и сборе информации;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управление поведением партнёра — контроль, коррекция, оценка его действий;</w:t>
      </w:r>
    </w:p>
    <w:p w:rsidR="008A4E1E" w:rsidRPr="00DC084A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A4E1E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DC084A">
        <w:rPr>
          <w:rFonts w:ascii="Times New Roman" w:hAnsi="Times New Roman"/>
        </w:rPr>
        <w:t>сформировать навыки позит</w:t>
      </w:r>
      <w:r>
        <w:rPr>
          <w:rFonts w:ascii="Times New Roman" w:hAnsi="Times New Roman"/>
        </w:rPr>
        <w:t>ивного коммуникативного общения.</w:t>
      </w:r>
    </w:p>
    <w:p w:rsidR="008A4E1E" w:rsidRPr="000A3811" w:rsidRDefault="008A4E1E" w:rsidP="008A4E1E">
      <w:pPr>
        <w:pStyle w:val="Textbody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Предполагаемый результат:</w:t>
      </w:r>
    </w:p>
    <w:p w:rsidR="00EC01C3" w:rsidRDefault="008A4E1E" w:rsidP="00EC01C3">
      <w:pPr>
        <w:pStyle w:val="Textbody"/>
        <w:ind w:left="-567"/>
        <w:rPr>
          <w:rFonts w:ascii="Times New Roman" w:hAnsi="Times New Roman" w:cs="Times New Roman"/>
          <w:bCs/>
        </w:rPr>
      </w:pPr>
      <w:r w:rsidRPr="00D01781">
        <w:rPr>
          <w:rFonts w:ascii="Times New Roman" w:hAnsi="Times New Roman" w:cs="Times New Roman"/>
          <w:bCs/>
        </w:rPr>
        <w:t>формирование у</w:t>
      </w:r>
      <w:r>
        <w:rPr>
          <w:rFonts w:ascii="Times New Roman" w:hAnsi="Times New Roman" w:cs="Times New Roman"/>
          <w:bCs/>
        </w:rPr>
        <w:t>становок здорового образа жизни,</w:t>
      </w:r>
      <w:r w:rsidRPr="00D01781">
        <w:rPr>
          <w:rFonts w:ascii="Times New Roman" w:hAnsi="Times New Roman" w:cs="Times New Roman"/>
          <w:bCs/>
        </w:rPr>
        <w:t xml:space="preserve"> снижение заболеваемости прос</w:t>
      </w:r>
      <w:r>
        <w:rPr>
          <w:rFonts w:ascii="Times New Roman" w:hAnsi="Times New Roman" w:cs="Times New Roman"/>
          <w:bCs/>
        </w:rPr>
        <w:t xml:space="preserve">тудными заболеваниями, </w:t>
      </w:r>
      <w:r w:rsidRPr="00D01781">
        <w:rPr>
          <w:rFonts w:ascii="Times New Roman" w:hAnsi="Times New Roman" w:cs="Times New Roman"/>
          <w:bCs/>
        </w:rPr>
        <w:t xml:space="preserve">знание </w:t>
      </w:r>
      <w:r>
        <w:rPr>
          <w:rFonts w:ascii="Times New Roman" w:hAnsi="Times New Roman" w:cs="Times New Roman"/>
          <w:bCs/>
        </w:rPr>
        <w:t xml:space="preserve"> и соблюдение правил спортивных  и подвижных игр,</w:t>
      </w:r>
      <w:r w:rsidRPr="00AC0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837">
        <w:rPr>
          <w:rFonts w:ascii="Times New Roman" w:hAnsi="Times New Roman" w:cs="Times New Roman"/>
          <w:bCs/>
        </w:rPr>
        <w:t>умение работать в коллективе.</w:t>
      </w:r>
    </w:p>
    <w:p w:rsidR="00EC01C3" w:rsidRDefault="00EC01C3" w:rsidP="008A4E1E">
      <w:pPr>
        <w:pStyle w:val="Textbody"/>
        <w:ind w:left="-567"/>
        <w:rPr>
          <w:rFonts w:ascii="Times New Roman" w:hAnsi="Times New Roman" w:cs="Times New Roman"/>
          <w:bCs/>
        </w:rPr>
      </w:pPr>
    </w:p>
    <w:p w:rsidR="00EC01C3" w:rsidRDefault="00EC01C3" w:rsidP="008A4E1E">
      <w:pPr>
        <w:pStyle w:val="Textbody"/>
        <w:ind w:left="-567"/>
        <w:rPr>
          <w:rFonts w:ascii="Times New Roman" w:hAnsi="Times New Roman" w:cs="Times New Roman"/>
          <w:bCs/>
        </w:rPr>
      </w:pPr>
    </w:p>
    <w:p w:rsidR="00EC01C3" w:rsidRDefault="00EC01C3" w:rsidP="008A4E1E">
      <w:pPr>
        <w:pStyle w:val="Textbody"/>
        <w:ind w:left="-567"/>
        <w:rPr>
          <w:rFonts w:ascii="Times New Roman" w:hAnsi="Times New Roman" w:cs="Times New Roman"/>
          <w:bCs/>
        </w:rPr>
      </w:pPr>
    </w:p>
    <w:p w:rsidR="00EC01C3" w:rsidRDefault="00EC01C3" w:rsidP="008A4E1E">
      <w:pPr>
        <w:pStyle w:val="Textbody"/>
        <w:ind w:left="-567"/>
        <w:rPr>
          <w:rFonts w:ascii="Times New Roman" w:hAnsi="Times New Roman" w:cs="Times New Roman"/>
          <w:bCs/>
        </w:rPr>
      </w:pPr>
    </w:p>
    <w:sectPr w:rsidR="00EC01C3" w:rsidSect="00640AE9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707" w:hanging="283"/>
      </w:pPr>
      <w:rPr>
        <w:rFonts w:ascii="Wingdings" w:hAnsi="Wingdings" w:cs="Wingdings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14" w:hanging="283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121" w:hanging="283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2828" w:hanging="283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3535" w:hanging="283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4242" w:hanging="283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4949" w:hanging="283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5656" w:hanging="283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6363" w:hanging="283"/>
      </w:pPr>
      <w:rPr>
        <w:rFonts w:ascii="Wingdings 2" w:hAnsi="Wingdings 2" w:cs="Wingdings 2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0"/>
        </w:tabs>
        <w:ind w:left="707" w:hanging="283"/>
      </w:pPr>
      <w:rPr>
        <w:rFonts w:ascii="Wingdings" w:hAnsi="Wingdings" w:cs="Wingdings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14" w:hanging="283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121" w:hanging="283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2828" w:hanging="283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3535" w:hanging="283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4242" w:hanging="283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4949" w:hanging="283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5656" w:hanging="283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6363" w:hanging="283"/>
      </w:pPr>
      <w:rPr>
        <w:rFonts w:ascii="Wingdings 2" w:hAnsi="Wingdings 2" w:cs="Wingdings 2"/>
      </w:rPr>
    </w:lvl>
  </w:abstractNum>
  <w:abstractNum w:abstractNumId="3">
    <w:nsid w:val="00D51AE3"/>
    <w:multiLevelType w:val="multilevel"/>
    <w:tmpl w:val="5EB4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53A5D"/>
    <w:multiLevelType w:val="multilevel"/>
    <w:tmpl w:val="6F4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76E15"/>
    <w:multiLevelType w:val="multilevel"/>
    <w:tmpl w:val="FB06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310C5422"/>
    <w:multiLevelType w:val="multilevel"/>
    <w:tmpl w:val="A60E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A05F0"/>
    <w:multiLevelType w:val="multilevel"/>
    <w:tmpl w:val="163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C5F8D"/>
    <w:multiLevelType w:val="multilevel"/>
    <w:tmpl w:val="EFA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312DC"/>
    <w:multiLevelType w:val="multilevel"/>
    <w:tmpl w:val="4668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34"/>
    <w:rsid w:val="00016FFF"/>
    <w:rsid w:val="00024C4E"/>
    <w:rsid w:val="00030AAF"/>
    <w:rsid w:val="00032CA5"/>
    <w:rsid w:val="00034D5D"/>
    <w:rsid w:val="00062628"/>
    <w:rsid w:val="000A3811"/>
    <w:rsid w:val="000B1EC7"/>
    <w:rsid w:val="000B221D"/>
    <w:rsid w:val="000B7770"/>
    <w:rsid w:val="000E6D6E"/>
    <w:rsid w:val="000F5787"/>
    <w:rsid w:val="00104664"/>
    <w:rsid w:val="0012664B"/>
    <w:rsid w:val="00171C9D"/>
    <w:rsid w:val="001B417E"/>
    <w:rsid w:val="001C6A35"/>
    <w:rsid w:val="001E33AF"/>
    <w:rsid w:val="001E38CB"/>
    <w:rsid w:val="001F7D84"/>
    <w:rsid w:val="00212415"/>
    <w:rsid w:val="00232907"/>
    <w:rsid w:val="00245FEA"/>
    <w:rsid w:val="00261D96"/>
    <w:rsid w:val="00262360"/>
    <w:rsid w:val="0026413A"/>
    <w:rsid w:val="002801FA"/>
    <w:rsid w:val="002808BC"/>
    <w:rsid w:val="00280F0B"/>
    <w:rsid w:val="00292EFF"/>
    <w:rsid w:val="002A5243"/>
    <w:rsid w:val="002D04D1"/>
    <w:rsid w:val="002D0B61"/>
    <w:rsid w:val="002E21CE"/>
    <w:rsid w:val="002E43ED"/>
    <w:rsid w:val="002F1363"/>
    <w:rsid w:val="00310D89"/>
    <w:rsid w:val="00313DBC"/>
    <w:rsid w:val="00325879"/>
    <w:rsid w:val="00331E34"/>
    <w:rsid w:val="00366075"/>
    <w:rsid w:val="0037520A"/>
    <w:rsid w:val="003A5D61"/>
    <w:rsid w:val="003B002B"/>
    <w:rsid w:val="003B296E"/>
    <w:rsid w:val="003C0C17"/>
    <w:rsid w:val="003C2A7C"/>
    <w:rsid w:val="003C5E3A"/>
    <w:rsid w:val="003F006C"/>
    <w:rsid w:val="00405F52"/>
    <w:rsid w:val="00415CC1"/>
    <w:rsid w:val="00434332"/>
    <w:rsid w:val="004662AD"/>
    <w:rsid w:val="00466AAA"/>
    <w:rsid w:val="00475784"/>
    <w:rsid w:val="0049624A"/>
    <w:rsid w:val="00497105"/>
    <w:rsid w:val="004B14BC"/>
    <w:rsid w:val="004C0C72"/>
    <w:rsid w:val="004C120B"/>
    <w:rsid w:val="004C1D90"/>
    <w:rsid w:val="004F5A52"/>
    <w:rsid w:val="00501BCB"/>
    <w:rsid w:val="00515F36"/>
    <w:rsid w:val="005216D3"/>
    <w:rsid w:val="00527CBF"/>
    <w:rsid w:val="00531E99"/>
    <w:rsid w:val="00560FF8"/>
    <w:rsid w:val="00564B6B"/>
    <w:rsid w:val="00575FDD"/>
    <w:rsid w:val="00577B09"/>
    <w:rsid w:val="005826A4"/>
    <w:rsid w:val="00585620"/>
    <w:rsid w:val="005A066E"/>
    <w:rsid w:val="005C0474"/>
    <w:rsid w:val="005C734B"/>
    <w:rsid w:val="00607375"/>
    <w:rsid w:val="00613B5F"/>
    <w:rsid w:val="00617119"/>
    <w:rsid w:val="00620940"/>
    <w:rsid w:val="00635FEF"/>
    <w:rsid w:val="00640AE9"/>
    <w:rsid w:val="00651F33"/>
    <w:rsid w:val="00682126"/>
    <w:rsid w:val="006868F8"/>
    <w:rsid w:val="00694A1D"/>
    <w:rsid w:val="006A0D3F"/>
    <w:rsid w:val="006B41AF"/>
    <w:rsid w:val="006B5E9B"/>
    <w:rsid w:val="006B6A4D"/>
    <w:rsid w:val="006C0742"/>
    <w:rsid w:val="006D754B"/>
    <w:rsid w:val="00742DF6"/>
    <w:rsid w:val="007524F7"/>
    <w:rsid w:val="00762723"/>
    <w:rsid w:val="00775383"/>
    <w:rsid w:val="007901B1"/>
    <w:rsid w:val="007A2ECA"/>
    <w:rsid w:val="007A7DAE"/>
    <w:rsid w:val="007B2690"/>
    <w:rsid w:val="007C0AF1"/>
    <w:rsid w:val="007C2094"/>
    <w:rsid w:val="007F1682"/>
    <w:rsid w:val="007F1BE0"/>
    <w:rsid w:val="0082594B"/>
    <w:rsid w:val="0084796A"/>
    <w:rsid w:val="008576E8"/>
    <w:rsid w:val="00875334"/>
    <w:rsid w:val="00875C4F"/>
    <w:rsid w:val="0089071A"/>
    <w:rsid w:val="008923F5"/>
    <w:rsid w:val="008A4E1E"/>
    <w:rsid w:val="008C6803"/>
    <w:rsid w:val="009011BC"/>
    <w:rsid w:val="00935976"/>
    <w:rsid w:val="00936A9E"/>
    <w:rsid w:val="00961811"/>
    <w:rsid w:val="009A4275"/>
    <w:rsid w:val="009A74E4"/>
    <w:rsid w:val="009B1103"/>
    <w:rsid w:val="009C15D8"/>
    <w:rsid w:val="009D557D"/>
    <w:rsid w:val="009F2A9F"/>
    <w:rsid w:val="00A05623"/>
    <w:rsid w:val="00A16559"/>
    <w:rsid w:val="00A24E3A"/>
    <w:rsid w:val="00A458B3"/>
    <w:rsid w:val="00A527B0"/>
    <w:rsid w:val="00A53F30"/>
    <w:rsid w:val="00A75403"/>
    <w:rsid w:val="00A901C4"/>
    <w:rsid w:val="00A92BE1"/>
    <w:rsid w:val="00AA4747"/>
    <w:rsid w:val="00AC0837"/>
    <w:rsid w:val="00AC3467"/>
    <w:rsid w:val="00AF0AEF"/>
    <w:rsid w:val="00B269AF"/>
    <w:rsid w:val="00B352A6"/>
    <w:rsid w:val="00B41829"/>
    <w:rsid w:val="00B42613"/>
    <w:rsid w:val="00B81D18"/>
    <w:rsid w:val="00B8292F"/>
    <w:rsid w:val="00B85FED"/>
    <w:rsid w:val="00BA2E93"/>
    <w:rsid w:val="00BA7BCF"/>
    <w:rsid w:val="00C07FAD"/>
    <w:rsid w:val="00C111B0"/>
    <w:rsid w:val="00C12E29"/>
    <w:rsid w:val="00C3290D"/>
    <w:rsid w:val="00C50CC4"/>
    <w:rsid w:val="00CB3ED9"/>
    <w:rsid w:val="00CD02A8"/>
    <w:rsid w:val="00CE1570"/>
    <w:rsid w:val="00CE274D"/>
    <w:rsid w:val="00D01781"/>
    <w:rsid w:val="00D14952"/>
    <w:rsid w:val="00D153F3"/>
    <w:rsid w:val="00D77391"/>
    <w:rsid w:val="00DC084A"/>
    <w:rsid w:val="00DE33ED"/>
    <w:rsid w:val="00DF5553"/>
    <w:rsid w:val="00DF69C0"/>
    <w:rsid w:val="00E00C8E"/>
    <w:rsid w:val="00E02CBD"/>
    <w:rsid w:val="00E14B3D"/>
    <w:rsid w:val="00E238CB"/>
    <w:rsid w:val="00E37A19"/>
    <w:rsid w:val="00E65404"/>
    <w:rsid w:val="00E66F13"/>
    <w:rsid w:val="00E74991"/>
    <w:rsid w:val="00E906D4"/>
    <w:rsid w:val="00EA7B2E"/>
    <w:rsid w:val="00EC01C3"/>
    <w:rsid w:val="00EC3D25"/>
    <w:rsid w:val="00F06EC2"/>
    <w:rsid w:val="00F17A2D"/>
    <w:rsid w:val="00F26345"/>
    <w:rsid w:val="00F61E3C"/>
    <w:rsid w:val="00F74849"/>
    <w:rsid w:val="00F81156"/>
    <w:rsid w:val="00F84380"/>
    <w:rsid w:val="00F85DEB"/>
    <w:rsid w:val="00F966B7"/>
    <w:rsid w:val="00FA190A"/>
    <w:rsid w:val="00FA1C6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rsid w:val="00331E34"/>
    <w:rPr>
      <w:b/>
      <w:bCs/>
    </w:rPr>
  </w:style>
  <w:style w:type="paragraph" w:customStyle="1" w:styleId="31">
    <w:name w:val="Заголовок 31"/>
    <w:basedOn w:val="a"/>
    <w:next w:val="a"/>
    <w:rsid w:val="00331E34"/>
    <w:pPr>
      <w:keepNext/>
      <w:tabs>
        <w:tab w:val="left" w:pos="708"/>
      </w:tabs>
      <w:suppressAutoHyphens/>
      <w:spacing w:before="240" w:after="60"/>
      <w:ind w:left="720" w:hanging="720"/>
    </w:pPr>
    <w:rPr>
      <w:rFonts w:ascii="Arial" w:eastAsia="Nimbus Sans L" w:hAnsi="Arial" w:cs="Arial"/>
      <w:b/>
      <w:bCs/>
      <w:color w:val="00000A"/>
      <w:sz w:val="26"/>
      <w:szCs w:val="26"/>
      <w:lang w:eastAsia="hi-IN" w:bidi="hi-IN"/>
    </w:rPr>
  </w:style>
  <w:style w:type="paragraph" w:customStyle="1" w:styleId="Textbody">
    <w:name w:val="Text body"/>
    <w:basedOn w:val="a"/>
    <w:rsid w:val="00331E34"/>
    <w:pPr>
      <w:tabs>
        <w:tab w:val="left" w:pos="708"/>
      </w:tabs>
      <w:suppressAutoHyphens/>
      <w:spacing w:after="120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character" w:customStyle="1" w:styleId="a3">
    <w:name w:val="Без интервала Знак"/>
    <w:basedOn w:val="a0"/>
    <w:link w:val="a4"/>
    <w:uiPriority w:val="1"/>
    <w:locked/>
    <w:rsid w:val="00292EFF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92EFF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7A7D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3C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B7"/>
  </w:style>
  <w:style w:type="table" w:styleId="a7">
    <w:name w:val="Table Grid"/>
    <w:basedOn w:val="a1"/>
    <w:uiPriority w:val="59"/>
    <w:rsid w:val="009B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14D2-DA9C-46E6-B233-DC1E4D37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каб. №11</cp:lastModifiedBy>
  <cp:revision>114</cp:revision>
  <dcterms:created xsi:type="dcterms:W3CDTF">2013-09-06T16:22:00Z</dcterms:created>
  <dcterms:modified xsi:type="dcterms:W3CDTF">2016-10-31T06:03:00Z</dcterms:modified>
</cp:coreProperties>
</file>