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65" w:rsidRDefault="00F72B65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-43815</wp:posOffset>
            </wp:positionV>
            <wp:extent cx="6715760" cy="9486900"/>
            <wp:effectExtent l="19050" t="0" r="8890" b="0"/>
            <wp:wrapSquare wrapText="bothSides"/>
            <wp:docPr id="1" name="Рисунок 1" descr="C:\Users\801577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1577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FF7" w:rsidRPr="00682ACB" w:rsidRDefault="00D50FF7" w:rsidP="00D50FF7">
      <w:pPr>
        <w:spacing w:after="0" w:line="480" w:lineRule="auto"/>
        <w:ind w:firstLine="708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lastRenderedPageBreak/>
        <w:t>Внести изменения в осн</w:t>
      </w:r>
      <w:r w:rsidR="00682ACB" w:rsidRPr="00682ACB">
        <w:rPr>
          <w:rFonts w:asciiTheme="majorHAnsi" w:hAnsiTheme="majorHAnsi"/>
          <w:sz w:val="26"/>
          <w:szCs w:val="26"/>
        </w:rPr>
        <w:t>овную образовательную программу началь</w:t>
      </w:r>
      <w:r w:rsidRPr="00682ACB">
        <w:rPr>
          <w:rFonts w:asciiTheme="majorHAnsi" w:hAnsiTheme="majorHAnsi"/>
          <w:sz w:val="26"/>
          <w:szCs w:val="26"/>
        </w:rPr>
        <w:t>ного общего образования МКОУ Бобровская СОШ №3:</w:t>
      </w:r>
    </w:p>
    <w:p w:rsidR="00682ACB" w:rsidRDefault="00BF60AC" w:rsidP="00BF60AC">
      <w:pPr>
        <w:pStyle w:val="a3"/>
        <w:spacing w:after="0"/>
        <w:ind w:left="0" w:firstLine="567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="004F34AC" w:rsidRPr="00682ACB">
        <w:rPr>
          <w:rFonts w:asciiTheme="majorHAnsi" w:hAnsiTheme="majorHAnsi"/>
          <w:sz w:val="26"/>
          <w:szCs w:val="26"/>
        </w:rPr>
        <w:t>Пункт 1</w:t>
      </w:r>
      <w:r w:rsidR="00D50FF7" w:rsidRPr="00682ACB">
        <w:rPr>
          <w:rFonts w:asciiTheme="majorHAnsi" w:hAnsiTheme="majorHAnsi"/>
          <w:sz w:val="26"/>
          <w:szCs w:val="26"/>
        </w:rPr>
        <w:t>.</w:t>
      </w:r>
      <w:r w:rsidR="00682ACB" w:rsidRPr="00682ACB">
        <w:rPr>
          <w:rFonts w:asciiTheme="majorHAnsi" w:hAnsiTheme="majorHAnsi"/>
          <w:sz w:val="26"/>
          <w:szCs w:val="26"/>
        </w:rPr>
        <w:t>1</w:t>
      </w:r>
      <w:r w:rsidR="004F34AC" w:rsidRPr="00682ACB">
        <w:rPr>
          <w:rFonts w:asciiTheme="majorHAnsi" w:hAnsiTheme="majorHAnsi"/>
          <w:sz w:val="26"/>
          <w:szCs w:val="26"/>
        </w:rPr>
        <w:t>.</w:t>
      </w:r>
      <w:r w:rsidR="00682ACB" w:rsidRPr="00682ACB">
        <w:rPr>
          <w:rFonts w:asciiTheme="majorHAnsi" w:hAnsiTheme="majorHAnsi"/>
          <w:sz w:val="26"/>
          <w:szCs w:val="26"/>
        </w:rPr>
        <w:t>абзац 1 после слов «… следующих документов» изложить в новой редакции:</w:t>
      </w: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Конституции РФ; </w:t>
      </w: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Федерального закона РФ «Об образовании в РФ» от 29.12.2012 № 273-ФЗ; </w:t>
      </w:r>
    </w:p>
    <w:p w:rsidR="00682ACB" w:rsidRPr="00682ACB" w:rsidRDefault="00682ACB" w:rsidP="00682A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58" w:lineRule="exact"/>
        <w:jc w:val="both"/>
        <w:rPr>
          <w:rFonts w:asciiTheme="majorHAnsi" w:hAnsiTheme="majorHAnsi"/>
          <w:sz w:val="26"/>
          <w:szCs w:val="26"/>
        </w:rPr>
      </w:pPr>
    </w:p>
    <w:p w:rsidR="004D32A4" w:rsidRPr="004D32A4" w:rsidRDefault="004D32A4" w:rsidP="004D32A4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4D32A4">
        <w:rPr>
          <w:rFonts w:asciiTheme="majorHAnsi" w:hAnsiTheme="majorHAnsi"/>
          <w:sz w:val="26"/>
          <w:szCs w:val="26"/>
        </w:rPr>
        <w:t>Приказ Министерства образования и науки Российской Федерации № 373 от   06.10.2009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D32A4" w:rsidRPr="004D32A4" w:rsidRDefault="004D32A4" w:rsidP="004D32A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4D32A4">
        <w:rPr>
          <w:rFonts w:asciiTheme="majorHAnsi" w:hAnsiTheme="majorHAnsi"/>
          <w:sz w:val="26"/>
          <w:szCs w:val="26"/>
        </w:rPr>
        <w:t xml:space="preserve">Приказ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</w:t>
      </w:r>
      <w:proofErr w:type="spellStart"/>
      <w:r w:rsidRPr="004D32A4">
        <w:rPr>
          <w:rFonts w:asciiTheme="majorHAnsi" w:hAnsiTheme="majorHAnsi"/>
          <w:sz w:val="26"/>
          <w:szCs w:val="26"/>
        </w:rPr>
        <w:t>Минобрнауки</w:t>
      </w:r>
      <w:proofErr w:type="spellEnd"/>
      <w:r w:rsidRPr="004D32A4">
        <w:rPr>
          <w:rFonts w:asciiTheme="majorHAnsi" w:hAnsiTheme="majorHAnsi"/>
          <w:sz w:val="26"/>
          <w:szCs w:val="26"/>
        </w:rPr>
        <w:t xml:space="preserve"> России от 06.10.2009 № 373» с учётом особенностей образовательного учреждения, образовательных потребностей и запросов обучающихся, родителей, а также концептуальных положений, реализующих фундаментальное ядро содержания современног</w:t>
      </w:r>
      <w:r>
        <w:rPr>
          <w:rFonts w:asciiTheme="majorHAnsi" w:hAnsiTheme="majorHAnsi"/>
          <w:sz w:val="26"/>
          <w:szCs w:val="26"/>
        </w:rPr>
        <w:t>о начального общего образования;</w:t>
      </w:r>
    </w:p>
    <w:p w:rsidR="00682ACB" w:rsidRPr="00682ACB" w:rsidRDefault="00682ACB" w:rsidP="00682A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58" w:lineRule="exact"/>
        <w:jc w:val="both"/>
        <w:rPr>
          <w:rFonts w:asciiTheme="majorHAnsi" w:hAnsiTheme="majorHAnsi"/>
          <w:color w:val="FF0000"/>
          <w:sz w:val="26"/>
          <w:szCs w:val="26"/>
        </w:rPr>
      </w:pP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ФЗ РФ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 </w:t>
      </w:r>
    </w:p>
    <w:p w:rsidR="00682ACB" w:rsidRPr="00682ACB" w:rsidRDefault="00682ACB" w:rsidP="00682A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1" w:lineRule="exact"/>
        <w:jc w:val="both"/>
        <w:rPr>
          <w:rFonts w:asciiTheme="majorHAnsi" w:hAnsiTheme="majorHAnsi"/>
          <w:sz w:val="26"/>
          <w:szCs w:val="26"/>
        </w:rPr>
      </w:pP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Конвенции о правах ребенка; </w:t>
      </w:r>
    </w:p>
    <w:p w:rsidR="00682ACB" w:rsidRPr="00682ACB" w:rsidRDefault="00682ACB" w:rsidP="00682ACB">
      <w:pPr>
        <w:widowControl w:val="0"/>
        <w:tabs>
          <w:tab w:val="left" w:pos="567"/>
          <w:tab w:val="left" w:pos="3780"/>
        </w:tabs>
        <w:autoSpaceDE w:val="0"/>
        <w:autoSpaceDN w:val="0"/>
        <w:adjustRightInd w:val="0"/>
        <w:spacing w:after="0" w:line="58" w:lineRule="exact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ab/>
      </w: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Концепции долгосрочного социально-экономического развития до 2020 года, раздел III «Образование» (одобрена Правительством РФ 1 октября 2008 года, протокол № 36); </w:t>
      </w: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Федеральной целевой программы развития образования; </w:t>
      </w:r>
    </w:p>
    <w:p w:rsidR="00682ACB" w:rsidRPr="00682ACB" w:rsidRDefault="00682ACB" w:rsidP="00682A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" w:lineRule="exact"/>
        <w:jc w:val="both"/>
        <w:rPr>
          <w:rFonts w:asciiTheme="majorHAnsi" w:hAnsiTheme="majorHAnsi"/>
          <w:sz w:val="26"/>
          <w:szCs w:val="26"/>
        </w:rPr>
      </w:pP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Национальной образовательной инициативы «Наша новая школа»; </w:t>
      </w: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Концепции духовно-нравственного развития и воспитания личности гражданина России </w:t>
      </w: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Примерной основной образовательной программы основного общего образования; </w:t>
      </w:r>
    </w:p>
    <w:p w:rsidR="00682ACB" w:rsidRPr="00682ACB" w:rsidRDefault="00682ACB" w:rsidP="00682A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58" w:lineRule="exact"/>
        <w:jc w:val="both"/>
        <w:rPr>
          <w:rFonts w:asciiTheme="majorHAnsi" w:hAnsiTheme="majorHAnsi"/>
          <w:sz w:val="26"/>
          <w:szCs w:val="26"/>
        </w:rPr>
      </w:pP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Theme="majorHAnsi" w:hAnsiTheme="majorHAnsi"/>
          <w:color w:val="FF0000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Санитарно - эпидемиологические правил (СанПиН 2.4.2.1178-02) «Гигиенические требования к условиям обучения в образовательных учреждениям», утвержденных Постановлением главного государственно санитарного врача РФ от 29 декабря 2010 г. №189; </w:t>
      </w:r>
    </w:p>
    <w:p w:rsidR="00682ACB" w:rsidRPr="00682ACB" w:rsidRDefault="00682ACB" w:rsidP="00682A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55" w:lineRule="exact"/>
        <w:jc w:val="both"/>
        <w:rPr>
          <w:rFonts w:asciiTheme="majorHAnsi" w:hAnsiTheme="majorHAnsi"/>
          <w:sz w:val="26"/>
          <w:szCs w:val="26"/>
        </w:rPr>
      </w:pPr>
    </w:p>
    <w:p w:rsidR="00682ACB" w:rsidRP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Устава МКОУ Бобровская СОШ №3; </w:t>
      </w:r>
    </w:p>
    <w:p w:rsidR="00682ACB" w:rsidRPr="00682ACB" w:rsidRDefault="00682ACB" w:rsidP="00682A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" w:lineRule="exact"/>
        <w:jc w:val="both"/>
        <w:rPr>
          <w:rFonts w:asciiTheme="majorHAnsi" w:hAnsiTheme="majorHAnsi"/>
          <w:sz w:val="26"/>
          <w:szCs w:val="26"/>
        </w:rPr>
      </w:pPr>
    </w:p>
    <w:p w:rsidR="00682ACB" w:rsidRDefault="00682ACB" w:rsidP="00682AC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/>
          <w:sz w:val="26"/>
          <w:szCs w:val="26"/>
        </w:rPr>
      </w:pPr>
      <w:r w:rsidRPr="00682ACB">
        <w:rPr>
          <w:rFonts w:asciiTheme="majorHAnsi" w:hAnsiTheme="majorHAnsi"/>
          <w:sz w:val="26"/>
          <w:szCs w:val="26"/>
        </w:rPr>
        <w:t xml:space="preserve">Программы развития школы на 2012-2018 год. </w:t>
      </w:r>
    </w:p>
    <w:p w:rsidR="00BF60AC" w:rsidRPr="00FE2870" w:rsidRDefault="00BF60AC" w:rsidP="00BF60AC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</w:t>
      </w:r>
      <w:r w:rsidRPr="00FE2870">
        <w:rPr>
          <w:rFonts w:asciiTheme="majorHAnsi" w:hAnsiTheme="majorHAnsi"/>
          <w:sz w:val="26"/>
          <w:szCs w:val="26"/>
        </w:rPr>
        <w:t>. Пункт 1.2</w:t>
      </w:r>
      <w:r w:rsidR="00FE2870" w:rsidRPr="00FE2870">
        <w:rPr>
          <w:rFonts w:asciiTheme="majorHAnsi" w:hAnsiTheme="majorHAnsi"/>
          <w:sz w:val="26"/>
          <w:szCs w:val="26"/>
        </w:rPr>
        <w:t>. дополнить  следующими словами</w:t>
      </w:r>
      <w:r w:rsidRPr="00FE2870">
        <w:rPr>
          <w:rFonts w:asciiTheme="majorHAnsi" w:hAnsiTheme="majorHAnsi"/>
          <w:sz w:val="26"/>
          <w:szCs w:val="26"/>
        </w:rPr>
        <w:t>:</w:t>
      </w:r>
    </w:p>
    <w:p w:rsidR="00BF60AC" w:rsidRPr="00FE2870" w:rsidRDefault="00BF60AC" w:rsidP="00FE2870">
      <w:pPr>
        <w:pStyle w:val="ConsPlusNormal"/>
        <w:shd w:val="clear" w:color="auto" w:fill="FFFFFF" w:themeFill="background1"/>
        <w:ind w:firstLine="567"/>
        <w:jc w:val="both"/>
        <w:rPr>
          <w:rFonts w:asciiTheme="majorHAnsi" w:hAnsiTheme="majorHAnsi"/>
          <w:b/>
          <w:sz w:val="26"/>
          <w:szCs w:val="26"/>
        </w:rPr>
      </w:pPr>
      <w:r w:rsidRPr="00FE2870">
        <w:rPr>
          <w:rFonts w:asciiTheme="majorHAnsi" w:hAnsiTheme="majorHAnsi"/>
          <w:b/>
          <w:sz w:val="26"/>
          <w:szCs w:val="26"/>
        </w:rPr>
        <w:t>Русский язык и литературное чтение</w:t>
      </w:r>
    </w:p>
    <w:p w:rsidR="00BF60AC" w:rsidRPr="00FE2870" w:rsidRDefault="00BF60AC" w:rsidP="00FE2870">
      <w:pPr>
        <w:pStyle w:val="ConsPlusNormal"/>
        <w:shd w:val="clear" w:color="auto" w:fill="FFFFFF" w:themeFill="background1"/>
        <w:ind w:firstLine="567"/>
        <w:jc w:val="both"/>
        <w:rPr>
          <w:rFonts w:asciiTheme="majorHAnsi" w:hAnsiTheme="majorHAnsi"/>
          <w:sz w:val="26"/>
          <w:szCs w:val="26"/>
          <w:u w:val="single"/>
        </w:rPr>
      </w:pPr>
      <w:r w:rsidRPr="00FE2870">
        <w:rPr>
          <w:rFonts w:asciiTheme="majorHAnsi" w:hAnsiTheme="majorHAnsi"/>
          <w:sz w:val="26"/>
          <w:szCs w:val="26"/>
          <w:u w:val="single"/>
        </w:rPr>
        <w:t>Русский язык: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lastRenderedPageBreak/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 xml:space="preserve">3) </w:t>
      </w:r>
      <w:proofErr w:type="spellStart"/>
      <w:r w:rsidRPr="00FE2870">
        <w:rPr>
          <w:rFonts w:asciiTheme="majorHAnsi" w:hAnsiTheme="majorHAnsi"/>
          <w:sz w:val="26"/>
          <w:szCs w:val="26"/>
        </w:rPr>
        <w:t>сформированность</w:t>
      </w:r>
      <w:proofErr w:type="spellEnd"/>
      <w:r w:rsidRPr="00FE2870">
        <w:rPr>
          <w:rFonts w:asciiTheme="majorHAnsi" w:hAnsiTheme="majorHAnsi"/>
          <w:sz w:val="26"/>
          <w:szCs w:val="26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F60AC" w:rsidRPr="00FE2870" w:rsidRDefault="00BF60AC" w:rsidP="00FE2870">
      <w:pPr>
        <w:pStyle w:val="ConsPlusNormal"/>
        <w:ind w:left="720"/>
        <w:jc w:val="both"/>
        <w:rPr>
          <w:rFonts w:asciiTheme="majorHAnsi" w:hAnsiTheme="majorHAnsi"/>
          <w:sz w:val="26"/>
          <w:szCs w:val="26"/>
          <w:u w:val="single"/>
        </w:rPr>
      </w:pPr>
      <w:r w:rsidRPr="00FE2870">
        <w:rPr>
          <w:rFonts w:asciiTheme="majorHAnsi" w:hAnsiTheme="majorHAnsi"/>
          <w:sz w:val="26"/>
          <w:szCs w:val="26"/>
          <w:u w:val="single"/>
        </w:rPr>
        <w:t>Литературное чтение: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5) умение самостоятельно выбирать интересующую литературу; пользоваться справочными источниками для понимания и получе</w:t>
      </w:r>
      <w:r w:rsidR="00FE2870">
        <w:rPr>
          <w:rFonts w:asciiTheme="majorHAnsi" w:hAnsiTheme="majorHAnsi"/>
          <w:sz w:val="26"/>
          <w:szCs w:val="26"/>
        </w:rPr>
        <w:t>ния дополнительной информации</w:t>
      </w:r>
      <w:r w:rsidR="00FE2870" w:rsidRPr="00FE2870">
        <w:rPr>
          <w:rFonts w:asciiTheme="majorHAnsi" w:hAnsiTheme="majorHAnsi"/>
          <w:sz w:val="26"/>
          <w:szCs w:val="26"/>
        </w:rPr>
        <w:t>".</w:t>
      </w:r>
    </w:p>
    <w:p w:rsidR="00BF60AC" w:rsidRPr="00FE2870" w:rsidRDefault="00BF60AC" w:rsidP="00FE2870">
      <w:pPr>
        <w:pStyle w:val="ConsPlusNormal"/>
        <w:ind w:firstLine="709"/>
        <w:jc w:val="both"/>
        <w:rPr>
          <w:rFonts w:asciiTheme="majorHAnsi" w:hAnsiTheme="majorHAnsi"/>
          <w:b/>
          <w:sz w:val="26"/>
          <w:szCs w:val="26"/>
        </w:rPr>
      </w:pPr>
      <w:r w:rsidRPr="00FE2870">
        <w:rPr>
          <w:rFonts w:asciiTheme="majorHAnsi" w:hAnsiTheme="majorHAnsi"/>
          <w:b/>
          <w:sz w:val="26"/>
          <w:szCs w:val="26"/>
        </w:rPr>
        <w:t>Родной язык и литературное чтение на родном языке</w:t>
      </w:r>
    </w:p>
    <w:p w:rsidR="00BF60AC" w:rsidRPr="00FE2870" w:rsidRDefault="00BF60AC" w:rsidP="00FE2870">
      <w:pPr>
        <w:pStyle w:val="ConsPlusNormal"/>
        <w:ind w:left="720"/>
        <w:jc w:val="both"/>
        <w:rPr>
          <w:rFonts w:asciiTheme="majorHAnsi" w:hAnsiTheme="majorHAnsi"/>
          <w:sz w:val="26"/>
          <w:szCs w:val="26"/>
          <w:u w:val="single"/>
        </w:rPr>
      </w:pPr>
      <w:r w:rsidRPr="00FE2870">
        <w:rPr>
          <w:rFonts w:asciiTheme="majorHAnsi" w:hAnsiTheme="majorHAnsi"/>
          <w:sz w:val="26"/>
          <w:szCs w:val="26"/>
          <w:u w:val="single"/>
        </w:rPr>
        <w:t>Родной язык: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 xml:space="preserve">2) обогащение активного и потенциального словарного запаса, развитие у </w:t>
      </w:r>
      <w:proofErr w:type="gramStart"/>
      <w:r w:rsidRPr="00FE2870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FE2870">
        <w:rPr>
          <w:rFonts w:asciiTheme="majorHAnsi" w:hAnsiTheme="majorHAnsi"/>
          <w:sz w:val="26"/>
          <w:szCs w:val="26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 xml:space="preserve">3) формирование первоначальных научных знаний о родном языке как </w:t>
      </w:r>
      <w:r w:rsidRPr="00FE2870">
        <w:rPr>
          <w:rFonts w:asciiTheme="majorHAnsi" w:hAnsiTheme="majorHAnsi"/>
          <w:sz w:val="26"/>
          <w:szCs w:val="26"/>
        </w:rPr>
        <w:lastRenderedPageBreak/>
        <w:t>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FE2870">
        <w:rPr>
          <w:rFonts w:asciiTheme="majorHAnsi" w:hAnsiTheme="majorHAnsi"/>
          <w:sz w:val="26"/>
          <w:szCs w:val="26"/>
        </w:rPr>
        <w:t>дств дл</w:t>
      </w:r>
      <w:proofErr w:type="gramEnd"/>
      <w:r w:rsidRPr="00FE2870">
        <w:rPr>
          <w:rFonts w:asciiTheme="majorHAnsi" w:hAnsiTheme="majorHAnsi"/>
          <w:sz w:val="26"/>
          <w:szCs w:val="26"/>
        </w:rPr>
        <w:t>я успешного решения коммуникативных задач;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F60AC" w:rsidRPr="00FE2870" w:rsidRDefault="00BF60AC" w:rsidP="00FE2870">
      <w:pPr>
        <w:pStyle w:val="ConsPlusNormal"/>
        <w:ind w:left="720"/>
        <w:jc w:val="both"/>
        <w:rPr>
          <w:rFonts w:asciiTheme="majorHAnsi" w:hAnsiTheme="majorHAnsi"/>
          <w:sz w:val="26"/>
          <w:szCs w:val="26"/>
          <w:u w:val="single"/>
        </w:rPr>
      </w:pPr>
      <w:r w:rsidRPr="00FE2870">
        <w:rPr>
          <w:rFonts w:asciiTheme="majorHAnsi" w:hAnsiTheme="majorHAnsi"/>
          <w:sz w:val="26"/>
          <w:szCs w:val="26"/>
          <w:u w:val="single"/>
        </w:rPr>
        <w:t>Литературное чтение на родном языке: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F60AC" w:rsidRPr="00FE2870" w:rsidRDefault="00BF60AC" w:rsidP="00FE2870">
      <w:pPr>
        <w:pStyle w:val="ConsPlusNormal"/>
        <w:ind w:left="720"/>
        <w:jc w:val="both"/>
        <w:rPr>
          <w:rFonts w:asciiTheme="majorHAnsi" w:hAnsiTheme="majorHAnsi"/>
          <w:b/>
          <w:sz w:val="26"/>
          <w:szCs w:val="26"/>
        </w:rPr>
      </w:pPr>
      <w:r w:rsidRPr="00FE2870">
        <w:rPr>
          <w:rFonts w:asciiTheme="majorHAnsi" w:hAnsiTheme="majorHAnsi"/>
          <w:b/>
          <w:sz w:val="26"/>
          <w:szCs w:val="26"/>
        </w:rPr>
        <w:t>Иностранный язык: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F60AC" w:rsidRPr="00FE2870" w:rsidRDefault="00BF60AC" w:rsidP="00FE2870">
      <w:pPr>
        <w:pStyle w:val="ConsPlusNormal"/>
        <w:jc w:val="both"/>
        <w:rPr>
          <w:rFonts w:asciiTheme="majorHAnsi" w:hAnsiTheme="majorHAnsi"/>
          <w:sz w:val="26"/>
          <w:szCs w:val="26"/>
        </w:rPr>
      </w:pPr>
      <w:r w:rsidRPr="00FE2870">
        <w:rPr>
          <w:rFonts w:asciiTheme="majorHAnsi" w:hAnsiTheme="majorHAnsi"/>
          <w:sz w:val="26"/>
          <w:szCs w:val="26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</w:t>
      </w:r>
      <w:r w:rsidR="00FE2870" w:rsidRPr="00FE2870">
        <w:rPr>
          <w:rFonts w:asciiTheme="majorHAnsi" w:hAnsiTheme="majorHAnsi"/>
          <w:sz w:val="26"/>
          <w:szCs w:val="26"/>
        </w:rPr>
        <w:t xml:space="preserve">кой </w:t>
      </w:r>
      <w:r w:rsidR="00FE2870" w:rsidRPr="00FE2870">
        <w:rPr>
          <w:rFonts w:asciiTheme="majorHAnsi" w:hAnsiTheme="majorHAnsi"/>
          <w:sz w:val="26"/>
          <w:szCs w:val="26"/>
        </w:rPr>
        <w:lastRenderedPageBreak/>
        <w:t>художественной литературы".</w:t>
      </w:r>
    </w:p>
    <w:p w:rsidR="00061AF4" w:rsidRPr="00FE2870" w:rsidRDefault="00061AF4" w:rsidP="004F34AC">
      <w:pPr>
        <w:pStyle w:val="ConsPlusNormal"/>
        <w:spacing w:line="276" w:lineRule="auto"/>
        <w:ind w:firstLine="709"/>
        <w:jc w:val="both"/>
        <w:rPr>
          <w:rFonts w:asciiTheme="majorHAnsi" w:hAnsiTheme="majorHAnsi"/>
          <w:color w:val="FF0000"/>
          <w:sz w:val="26"/>
          <w:szCs w:val="26"/>
        </w:rPr>
      </w:pPr>
    </w:p>
    <w:p w:rsidR="005222FD" w:rsidRPr="005222FD" w:rsidRDefault="005222FD" w:rsidP="005222FD">
      <w:pPr>
        <w:tabs>
          <w:tab w:val="left" w:leader="dot" w:pos="624"/>
        </w:tabs>
        <w:spacing w:after="0"/>
        <w:jc w:val="both"/>
        <w:rPr>
          <w:rStyle w:val="Zag11"/>
          <w:rFonts w:asciiTheme="majorHAnsi" w:eastAsia="@Arial Unicode MS" w:hAnsiTheme="majorHAnsi"/>
          <w:color w:val="000000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 xml:space="preserve">3. </w:t>
      </w:r>
      <w:r w:rsidR="00157994" w:rsidRPr="005222FD">
        <w:rPr>
          <w:rFonts w:asciiTheme="majorHAnsi" w:hAnsiTheme="majorHAnsi"/>
          <w:sz w:val="26"/>
          <w:szCs w:val="26"/>
        </w:rPr>
        <w:t xml:space="preserve">В пункте 2.2.1. слова </w:t>
      </w:r>
      <w:r w:rsidRPr="005222FD">
        <w:rPr>
          <w:rFonts w:asciiTheme="majorHAnsi" w:hAnsiTheme="majorHAnsi"/>
          <w:sz w:val="26"/>
          <w:szCs w:val="26"/>
        </w:rPr>
        <w:t>«</w:t>
      </w:r>
      <w:r w:rsidRPr="005222FD">
        <w:rPr>
          <w:rStyle w:val="Zag11"/>
          <w:rFonts w:asciiTheme="majorHAnsi" w:eastAsia="@Arial Unicode MS" w:hAnsiTheme="majorHAnsi"/>
          <w:color w:val="000000"/>
          <w:sz w:val="26"/>
          <w:szCs w:val="26"/>
        </w:rPr>
        <w:t>Примерная программа разрабатывается по УМК «Школа России» и включает следующие разделы:</w:t>
      </w:r>
    </w:p>
    <w:p w:rsidR="005222FD" w:rsidRPr="005222FD" w:rsidRDefault="005222FD" w:rsidP="005222FD">
      <w:pPr>
        <w:tabs>
          <w:tab w:val="left" w:leader="dot" w:pos="624"/>
        </w:tabs>
        <w:spacing w:after="0"/>
        <w:jc w:val="both"/>
        <w:rPr>
          <w:rStyle w:val="Zag11"/>
          <w:rFonts w:asciiTheme="majorHAnsi" w:eastAsia="@Arial Unicode MS" w:hAnsiTheme="majorHAnsi"/>
          <w:color w:val="000000"/>
          <w:sz w:val="26"/>
          <w:szCs w:val="26"/>
        </w:rPr>
      </w:pPr>
      <w:r w:rsidRPr="005222FD">
        <w:rPr>
          <w:rStyle w:val="Zag11"/>
          <w:rFonts w:asciiTheme="majorHAnsi" w:eastAsia="@Arial Unicode MS" w:hAnsiTheme="majorHAnsi"/>
          <w:color w:val="000000"/>
          <w:sz w:val="26"/>
          <w:szCs w:val="26"/>
        </w:rPr>
        <w:t xml:space="preserve">— </w:t>
      </w:r>
      <w:r w:rsidRPr="005222FD">
        <w:rPr>
          <w:rStyle w:val="Zag11"/>
          <w:rFonts w:asciiTheme="majorHAnsi" w:eastAsia="@Arial Unicode MS" w:hAnsiTheme="majorHAnsi"/>
          <w:b/>
          <w:iCs/>
          <w:color w:val="000000"/>
          <w:sz w:val="26"/>
          <w:szCs w:val="26"/>
        </w:rPr>
        <w:t>пояснительную записку</w:t>
      </w:r>
      <w:r w:rsidRPr="005222FD">
        <w:rPr>
          <w:rStyle w:val="Zag11"/>
          <w:rFonts w:asciiTheme="majorHAnsi" w:eastAsia="@Arial Unicode MS" w:hAnsiTheme="majorHAnsi"/>
          <w:color w:val="000000"/>
          <w:sz w:val="26"/>
          <w:szCs w:val="26"/>
        </w:rPr>
        <w:t>, в которой даётся общая характеристика предмета, ценностные ориентиры содержания учебного предмета, место учебного предмета в учебном плане, результаты изучения учебного предмета;</w:t>
      </w:r>
    </w:p>
    <w:p w:rsidR="005222FD" w:rsidRPr="005222FD" w:rsidRDefault="005222FD" w:rsidP="005222FD">
      <w:pPr>
        <w:tabs>
          <w:tab w:val="left" w:leader="dot" w:pos="624"/>
        </w:tabs>
        <w:spacing w:after="0"/>
        <w:jc w:val="both"/>
        <w:rPr>
          <w:rStyle w:val="Zag11"/>
          <w:rFonts w:asciiTheme="majorHAnsi" w:eastAsia="@Arial Unicode MS" w:hAnsiTheme="majorHAnsi"/>
          <w:color w:val="000000"/>
          <w:sz w:val="26"/>
          <w:szCs w:val="26"/>
        </w:rPr>
      </w:pPr>
      <w:r w:rsidRPr="005222FD">
        <w:rPr>
          <w:rStyle w:val="Zag11"/>
          <w:rFonts w:asciiTheme="majorHAnsi" w:eastAsia="@Arial Unicode MS" w:hAnsiTheme="majorHAnsi"/>
          <w:color w:val="000000"/>
          <w:sz w:val="26"/>
          <w:szCs w:val="26"/>
        </w:rPr>
        <w:t xml:space="preserve">— </w:t>
      </w:r>
      <w:r w:rsidRPr="005222FD">
        <w:rPr>
          <w:rStyle w:val="Zag11"/>
          <w:rFonts w:asciiTheme="majorHAnsi" w:eastAsia="@Arial Unicode MS" w:hAnsiTheme="majorHAnsi"/>
          <w:b/>
          <w:iCs/>
          <w:color w:val="000000"/>
          <w:sz w:val="26"/>
          <w:szCs w:val="26"/>
        </w:rPr>
        <w:t>основное содержание обучения</w:t>
      </w:r>
      <w:r w:rsidRPr="005222FD">
        <w:rPr>
          <w:rStyle w:val="Zag11"/>
          <w:rFonts w:asciiTheme="majorHAnsi" w:eastAsia="@Arial Unicode MS" w:hAnsiTheme="majorHAnsi"/>
          <w:b/>
          <w:color w:val="000000"/>
          <w:sz w:val="26"/>
          <w:szCs w:val="26"/>
        </w:rPr>
        <w:t>,</w:t>
      </w:r>
      <w:r w:rsidRPr="005222FD">
        <w:rPr>
          <w:rStyle w:val="Zag11"/>
          <w:rFonts w:asciiTheme="majorHAnsi" w:eastAsia="@Arial Unicode MS" w:hAnsiTheme="majorHAnsi"/>
          <w:color w:val="000000"/>
          <w:sz w:val="26"/>
          <w:szCs w:val="26"/>
        </w:rPr>
        <w:t xml:space="preserve"> включающее перечень изучаемого учебного материала.   Обозначены темы для ознакомления, способствующие расширению кругозора младших школьников. Материал этих тем не является обязательным для усвоения (даётся учителем, исходя из уровня подготовленности и познавательных интересов учеников) и не выносится в требования, предъявляемые к учащимся;</w:t>
      </w:r>
    </w:p>
    <w:p w:rsidR="005222FD" w:rsidRPr="005222FD" w:rsidRDefault="005222FD" w:rsidP="005222FD">
      <w:pPr>
        <w:tabs>
          <w:tab w:val="left" w:leader="dot" w:pos="624"/>
        </w:tabs>
        <w:spacing w:after="0"/>
        <w:jc w:val="both"/>
        <w:rPr>
          <w:rStyle w:val="Zag11"/>
          <w:rFonts w:asciiTheme="majorHAnsi" w:eastAsia="@Arial Unicode MS" w:hAnsiTheme="majorHAnsi"/>
          <w:color w:val="000000"/>
          <w:sz w:val="26"/>
          <w:szCs w:val="26"/>
        </w:rPr>
      </w:pPr>
      <w:r w:rsidRPr="005222FD">
        <w:rPr>
          <w:rStyle w:val="Zag11"/>
          <w:rFonts w:asciiTheme="majorHAnsi" w:eastAsia="@Arial Unicode MS" w:hAnsiTheme="majorHAnsi"/>
          <w:color w:val="000000"/>
          <w:sz w:val="26"/>
          <w:szCs w:val="26"/>
        </w:rPr>
        <w:t xml:space="preserve">— </w:t>
      </w:r>
      <w:r w:rsidRPr="005222FD">
        <w:rPr>
          <w:rStyle w:val="Zag11"/>
          <w:rFonts w:asciiTheme="majorHAnsi" w:eastAsia="@Arial Unicode MS" w:hAnsiTheme="majorHAnsi"/>
          <w:b/>
          <w:iCs/>
          <w:color w:val="000000"/>
          <w:sz w:val="26"/>
          <w:szCs w:val="26"/>
        </w:rPr>
        <w:t>варианты тематического планирования</w:t>
      </w:r>
      <w:r w:rsidRPr="005222FD">
        <w:rPr>
          <w:rStyle w:val="Zag11"/>
          <w:rFonts w:asciiTheme="majorHAnsi" w:eastAsia="@Arial Unicode MS" w:hAnsiTheme="majorHAnsi"/>
          <w:b/>
          <w:color w:val="000000"/>
          <w:sz w:val="26"/>
          <w:szCs w:val="26"/>
        </w:rPr>
        <w:t>,</w:t>
      </w:r>
      <w:r w:rsidRPr="005222FD">
        <w:rPr>
          <w:rStyle w:val="Zag11"/>
          <w:rFonts w:asciiTheme="majorHAnsi" w:eastAsia="@Arial Unicode MS" w:hAnsiTheme="majorHAnsi"/>
          <w:color w:val="000000"/>
          <w:sz w:val="26"/>
          <w:szCs w:val="26"/>
        </w:rPr>
        <w:t xml:space="preserve"> в которых дано ориентировочное распределение учебных часов по крупным разделам курса, а также представлена характеристика деятельности учащихся (в соответствии со спецификой предмета);</w:t>
      </w:r>
    </w:p>
    <w:p w:rsidR="005222FD" w:rsidRPr="005222FD" w:rsidRDefault="005222FD" w:rsidP="005222FD">
      <w:pPr>
        <w:tabs>
          <w:tab w:val="left" w:leader="dot" w:pos="624"/>
        </w:tabs>
        <w:spacing w:after="0"/>
        <w:jc w:val="both"/>
        <w:rPr>
          <w:rStyle w:val="Zag11"/>
          <w:rFonts w:asciiTheme="majorHAnsi" w:eastAsia="@Arial Unicode MS" w:hAnsiTheme="majorHAnsi"/>
          <w:color w:val="000000"/>
          <w:sz w:val="26"/>
          <w:szCs w:val="26"/>
        </w:rPr>
      </w:pPr>
      <w:r w:rsidRPr="005222FD">
        <w:rPr>
          <w:rStyle w:val="Zag11"/>
          <w:rFonts w:asciiTheme="majorHAnsi" w:eastAsia="@Arial Unicode MS" w:hAnsiTheme="majorHAnsi"/>
          <w:color w:val="000000"/>
          <w:sz w:val="26"/>
          <w:szCs w:val="26"/>
        </w:rPr>
        <w:t xml:space="preserve">— </w:t>
      </w:r>
      <w:r w:rsidRPr="005222FD">
        <w:rPr>
          <w:rStyle w:val="Zag11"/>
          <w:rFonts w:asciiTheme="majorHAnsi" w:eastAsia="@Arial Unicode MS" w:hAnsiTheme="majorHAnsi"/>
          <w:b/>
          <w:iCs/>
          <w:color w:val="000000"/>
          <w:sz w:val="26"/>
          <w:szCs w:val="26"/>
        </w:rPr>
        <w:t>рекомендации</w:t>
      </w:r>
      <w:r w:rsidRPr="005222FD">
        <w:rPr>
          <w:rStyle w:val="Zag11"/>
          <w:rFonts w:asciiTheme="majorHAnsi" w:eastAsia="@Arial Unicode MS" w:hAnsiTheme="majorHAnsi"/>
          <w:color w:val="000000"/>
          <w:sz w:val="26"/>
          <w:szCs w:val="26"/>
        </w:rPr>
        <w:t xml:space="preserve"> по материально-техническом</w:t>
      </w:r>
      <w:r>
        <w:rPr>
          <w:rStyle w:val="Zag11"/>
          <w:rFonts w:asciiTheme="majorHAnsi" w:eastAsia="@Arial Unicode MS" w:hAnsiTheme="majorHAnsi"/>
          <w:color w:val="000000"/>
          <w:sz w:val="26"/>
          <w:szCs w:val="26"/>
        </w:rPr>
        <w:t>у обеспечению учебного предмета»</w:t>
      </w:r>
    </w:p>
    <w:p w:rsidR="00157994" w:rsidRPr="005222FD" w:rsidRDefault="00157994" w:rsidP="00157994">
      <w:pPr>
        <w:pStyle w:val="a3"/>
        <w:tabs>
          <w:tab w:val="left" w:pos="709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>заменить словами:</w:t>
      </w:r>
    </w:p>
    <w:p w:rsidR="00157994" w:rsidRPr="005222FD" w:rsidRDefault="005222FD" w:rsidP="00157994">
      <w:pPr>
        <w:pStyle w:val="ConsPlusNormal"/>
        <w:ind w:firstLine="540"/>
        <w:jc w:val="both"/>
        <w:rPr>
          <w:rFonts w:asciiTheme="majorHAnsi" w:hAnsiTheme="majorHAnsi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>«</w:t>
      </w:r>
      <w:r w:rsidR="00157994" w:rsidRPr="005222FD">
        <w:rPr>
          <w:rFonts w:asciiTheme="majorHAnsi" w:hAnsiTheme="majorHAnsi"/>
          <w:sz w:val="26"/>
          <w:szCs w:val="26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157994" w:rsidRPr="005222FD" w:rsidRDefault="00157994" w:rsidP="00157994">
      <w:pPr>
        <w:pStyle w:val="ConsPlusNormal"/>
        <w:ind w:firstLine="540"/>
        <w:jc w:val="both"/>
        <w:rPr>
          <w:rFonts w:asciiTheme="majorHAnsi" w:hAnsiTheme="majorHAnsi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157994" w:rsidRPr="005222FD" w:rsidRDefault="00157994" w:rsidP="00157994">
      <w:pPr>
        <w:pStyle w:val="ConsPlusNormal"/>
        <w:ind w:firstLine="540"/>
        <w:jc w:val="both"/>
        <w:rPr>
          <w:rFonts w:asciiTheme="majorHAnsi" w:hAnsiTheme="majorHAnsi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>Рабочие программы учебных предметов, курсов должны содержать:</w:t>
      </w:r>
    </w:p>
    <w:p w:rsidR="00157994" w:rsidRPr="005222FD" w:rsidRDefault="00157994" w:rsidP="00157994">
      <w:pPr>
        <w:pStyle w:val="ConsPlusNormal"/>
        <w:ind w:firstLine="540"/>
        <w:jc w:val="both"/>
        <w:rPr>
          <w:rFonts w:asciiTheme="majorHAnsi" w:hAnsiTheme="majorHAnsi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>1) планируемые результаты освоения учебного предмета, курса;</w:t>
      </w:r>
    </w:p>
    <w:p w:rsidR="00157994" w:rsidRPr="005222FD" w:rsidRDefault="00157994" w:rsidP="00157994">
      <w:pPr>
        <w:pStyle w:val="ConsPlusNormal"/>
        <w:ind w:firstLine="540"/>
        <w:jc w:val="both"/>
        <w:rPr>
          <w:rFonts w:asciiTheme="majorHAnsi" w:hAnsiTheme="majorHAnsi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>2) содержание учебного предмета, курса;</w:t>
      </w:r>
    </w:p>
    <w:p w:rsidR="00157994" w:rsidRPr="005222FD" w:rsidRDefault="00157994" w:rsidP="00157994">
      <w:pPr>
        <w:pStyle w:val="ConsPlusNormal"/>
        <w:ind w:firstLine="540"/>
        <w:jc w:val="both"/>
        <w:rPr>
          <w:rFonts w:asciiTheme="majorHAnsi" w:hAnsiTheme="majorHAnsi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>3) тематическое планирование с указанием количества часов, отводимых на освоение каждой темы.</w:t>
      </w:r>
    </w:p>
    <w:p w:rsidR="00157994" w:rsidRPr="005222FD" w:rsidRDefault="00157994" w:rsidP="00157994">
      <w:pPr>
        <w:pStyle w:val="ConsPlusNormal"/>
        <w:ind w:firstLine="540"/>
        <w:jc w:val="both"/>
        <w:rPr>
          <w:rFonts w:asciiTheme="majorHAnsi" w:hAnsiTheme="majorHAnsi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>Рабочие программы курсов внеурочной деятельности должны содержать:</w:t>
      </w:r>
    </w:p>
    <w:p w:rsidR="00157994" w:rsidRPr="005222FD" w:rsidRDefault="00157994" w:rsidP="00157994">
      <w:pPr>
        <w:pStyle w:val="ConsPlusNormal"/>
        <w:ind w:firstLine="540"/>
        <w:jc w:val="both"/>
        <w:rPr>
          <w:rFonts w:asciiTheme="majorHAnsi" w:hAnsiTheme="majorHAnsi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>1) результаты освоения курса внеурочной деятельности;</w:t>
      </w:r>
    </w:p>
    <w:p w:rsidR="00157994" w:rsidRPr="005222FD" w:rsidRDefault="00157994" w:rsidP="00157994">
      <w:pPr>
        <w:pStyle w:val="ConsPlusNormal"/>
        <w:ind w:firstLine="540"/>
        <w:jc w:val="both"/>
        <w:rPr>
          <w:rFonts w:asciiTheme="majorHAnsi" w:hAnsiTheme="majorHAnsi"/>
          <w:sz w:val="26"/>
          <w:szCs w:val="26"/>
        </w:rPr>
      </w:pPr>
      <w:r w:rsidRPr="005222FD">
        <w:rPr>
          <w:rFonts w:asciiTheme="majorHAnsi" w:hAnsiTheme="majorHAnsi"/>
          <w:sz w:val="26"/>
          <w:szCs w:val="26"/>
        </w:rPr>
        <w:t>2) содержание курса внеурочной деятельности с указанием форм организации и видов деятельности;</w:t>
      </w:r>
    </w:p>
    <w:p w:rsidR="00157994" w:rsidRPr="005222FD" w:rsidRDefault="005222FD" w:rsidP="00157994">
      <w:pPr>
        <w:pStyle w:val="ConsPlusNormal"/>
        <w:ind w:firstLine="5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3) тематическое планирование</w:t>
      </w:r>
      <w:r w:rsidR="00157994" w:rsidRPr="005222FD">
        <w:rPr>
          <w:rFonts w:asciiTheme="majorHAnsi" w:hAnsiTheme="majorHAnsi"/>
          <w:sz w:val="26"/>
          <w:szCs w:val="26"/>
        </w:rPr>
        <w:t>".</w:t>
      </w:r>
    </w:p>
    <w:p w:rsidR="00157994" w:rsidRPr="005222FD" w:rsidRDefault="00157994" w:rsidP="00157994">
      <w:pPr>
        <w:pStyle w:val="ConsPlusNormal"/>
        <w:jc w:val="both"/>
        <w:rPr>
          <w:rFonts w:asciiTheme="majorHAnsi" w:hAnsiTheme="majorHAnsi"/>
          <w:sz w:val="26"/>
          <w:szCs w:val="26"/>
        </w:rPr>
      </w:pPr>
    </w:p>
    <w:p w:rsidR="00061AF4" w:rsidRPr="00F95D99" w:rsidRDefault="00F95D99" w:rsidP="00F95D99">
      <w:pPr>
        <w:tabs>
          <w:tab w:val="left" w:pos="426"/>
        </w:tabs>
        <w:spacing w:after="0"/>
        <w:jc w:val="both"/>
        <w:rPr>
          <w:rFonts w:asciiTheme="majorHAnsi" w:hAnsiTheme="majorHAnsi"/>
          <w:sz w:val="26"/>
          <w:szCs w:val="26"/>
        </w:rPr>
      </w:pPr>
      <w:r w:rsidRPr="00F95D99">
        <w:rPr>
          <w:rFonts w:asciiTheme="majorHAnsi" w:hAnsiTheme="majorHAnsi"/>
          <w:sz w:val="26"/>
          <w:szCs w:val="26"/>
        </w:rPr>
        <w:t>4. В п</w:t>
      </w:r>
      <w:r w:rsidR="00E0395F" w:rsidRPr="00F95D99">
        <w:rPr>
          <w:rFonts w:asciiTheme="majorHAnsi" w:hAnsiTheme="majorHAnsi"/>
          <w:sz w:val="26"/>
          <w:szCs w:val="26"/>
        </w:rPr>
        <w:t>унк</w:t>
      </w:r>
      <w:r w:rsidRPr="00F95D99">
        <w:rPr>
          <w:rFonts w:asciiTheme="majorHAnsi" w:hAnsiTheme="majorHAnsi"/>
          <w:sz w:val="26"/>
          <w:szCs w:val="26"/>
        </w:rPr>
        <w:t>т 2.2.2</w:t>
      </w:r>
      <w:r w:rsidR="00E0395F" w:rsidRPr="00F95D99">
        <w:rPr>
          <w:rFonts w:asciiTheme="majorHAnsi" w:hAnsiTheme="majorHAnsi"/>
          <w:sz w:val="26"/>
          <w:szCs w:val="26"/>
        </w:rPr>
        <w:t xml:space="preserve">. </w:t>
      </w:r>
      <w:r w:rsidRPr="00F95D99">
        <w:rPr>
          <w:rFonts w:asciiTheme="majorHAnsi" w:hAnsiTheme="majorHAnsi"/>
          <w:sz w:val="26"/>
          <w:szCs w:val="26"/>
        </w:rPr>
        <w:t>«Основное содержание учебных предметов на ступени начального общего образования» внести следующие изменения</w:t>
      </w:r>
      <w:r w:rsidR="00E0395F" w:rsidRPr="00F95D99">
        <w:rPr>
          <w:rFonts w:asciiTheme="majorHAnsi" w:hAnsiTheme="majorHAnsi"/>
          <w:sz w:val="26"/>
          <w:szCs w:val="26"/>
        </w:rPr>
        <w:t>:</w:t>
      </w:r>
    </w:p>
    <w:p w:rsidR="009C51EE" w:rsidRPr="009C51EE" w:rsidRDefault="009C51EE" w:rsidP="009C51EE">
      <w:pPr>
        <w:pStyle w:val="a3"/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9C51EE">
        <w:rPr>
          <w:rFonts w:asciiTheme="majorHAnsi" w:hAnsiTheme="majorHAnsi"/>
          <w:sz w:val="26"/>
          <w:szCs w:val="26"/>
        </w:rPr>
        <w:t>- Место курса «Русский язык» в учебном плане: на изучение русского языка выделяется в 1 классе  165 ч (5 ч. в неделю, 33 учебные недели), во 2-4 классах 175 ч (5 ч в неделю, 35 учебные недели);</w:t>
      </w:r>
    </w:p>
    <w:p w:rsidR="009C51EE" w:rsidRPr="009C51EE" w:rsidRDefault="009C51EE" w:rsidP="009C51EE">
      <w:pPr>
        <w:pStyle w:val="a3"/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9C51EE">
        <w:rPr>
          <w:rFonts w:asciiTheme="majorHAnsi" w:hAnsiTheme="majorHAnsi"/>
          <w:sz w:val="26"/>
          <w:szCs w:val="26"/>
        </w:rPr>
        <w:lastRenderedPageBreak/>
        <w:t>-Место курса «</w:t>
      </w:r>
      <w:r>
        <w:rPr>
          <w:rFonts w:asciiTheme="majorHAnsi" w:hAnsiTheme="majorHAnsi"/>
          <w:sz w:val="26"/>
          <w:szCs w:val="26"/>
        </w:rPr>
        <w:t>Литературное чтение</w:t>
      </w:r>
      <w:r w:rsidRPr="009C51EE">
        <w:rPr>
          <w:rFonts w:asciiTheme="majorHAnsi" w:hAnsiTheme="majorHAnsi"/>
          <w:sz w:val="26"/>
          <w:szCs w:val="26"/>
        </w:rPr>
        <w:t>» в учебном</w:t>
      </w:r>
      <w:r>
        <w:rPr>
          <w:rFonts w:asciiTheme="majorHAnsi" w:hAnsiTheme="majorHAnsi"/>
          <w:sz w:val="26"/>
          <w:szCs w:val="26"/>
        </w:rPr>
        <w:t xml:space="preserve"> плане: на изучение литературного чтения </w:t>
      </w:r>
      <w:r w:rsidRPr="009C51EE">
        <w:rPr>
          <w:rFonts w:asciiTheme="majorHAnsi" w:hAnsiTheme="majorHAnsi"/>
          <w:sz w:val="26"/>
          <w:szCs w:val="26"/>
        </w:rPr>
        <w:t xml:space="preserve">выделяется в 1 классе  </w:t>
      </w:r>
      <w:r>
        <w:rPr>
          <w:rFonts w:asciiTheme="majorHAnsi" w:hAnsiTheme="majorHAnsi"/>
          <w:sz w:val="26"/>
          <w:szCs w:val="26"/>
        </w:rPr>
        <w:t>123</w:t>
      </w:r>
      <w:r w:rsidRPr="009C51EE">
        <w:rPr>
          <w:rFonts w:asciiTheme="majorHAnsi" w:hAnsiTheme="majorHAnsi"/>
          <w:sz w:val="26"/>
          <w:szCs w:val="26"/>
        </w:rPr>
        <w:t xml:space="preserve"> ч</w:t>
      </w:r>
      <w:r>
        <w:rPr>
          <w:rFonts w:asciiTheme="majorHAnsi" w:hAnsiTheme="majorHAnsi"/>
          <w:sz w:val="26"/>
          <w:szCs w:val="26"/>
        </w:rPr>
        <w:t xml:space="preserve"> (</w:t>
      </w:r>
      <w:r w:rsidRPr="009C51EE">
        <w:rPr>
          <w:rFonts w:asciiTheme="majorHAnsi" w:hAnsiTheme="majorHAnsi"/>
          <w:sz w:val="26"/>
          <w:szCs w:val="26"/>
        </w:rPr>
        <w:t>33 учебные недели), во 2-4 классах 175 ч (5 ч в неделю, 35 учебные недели);</w:t>
      </w:r>
    </w:p>
    <w:p w:rsidR="00DC3139" w:rsidRPr="009C51EE" w:rsidRDefault="00DC3139" w:rsidP="00DC3139">
      <w:pPr>
        <w:pStyle w:val="a3"/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9C51EE">
        <w:rPr>
          <w:rFonts w:asciiTheme="majorHAnsi" w:hAnsiTheme="majorHAnsi"/>
          <w:sz w:val="26"/>
          <w:szCs w:val="26"/>
        </w:rPr>
        <w:t>-Место курса «</w:t>
      </w:r>
      <w:r>
        <w:rPr>
          <w:rFonts w:asciiTheme="majorHAnsi" w:hAnsiTheme="majorHAnsi"/>
          <w:sz w:val="26"/>
          <w:szCs w:val="26"/>
        </w:rPr>
        <w:t>Математика</w:t>
      </w:r>
      <w:r w:rsidRPr="009C51EE">
        <w:rPr>
          <w:rFonts w:asciiTheme="majorHAnsi" w:hAnsiTheme="majorHAnsi"/>
          <w:sz w:val="26"/>
          <w:szCs w:val="26"/>
        </w:rPr>
        <w:t>» в учебном</w:t>
      </w:r>
      <w:r>
        <w:rPr>
          <w:rFonts w:asciiTheme="majorHAnsi" w:hAnsiTheme="majorHAnsi"/>
          <w:sz w:val="26"/>
          <w:szCs w:val="26"/>
        </w:rPr>
        <w:t xml:space="preserve"> плане: на изучение математики</w:t>
      </w:r>
      <w:r w:rsidRPr="009C51EE">
        <w:rPr>
          <w:rFonts w:asciiTheme="majorHAnsi" w:hAnsiTheme="majorHAnsi"/>
          <w:sz w:val="26"/>
          <w:szCs w:val="26"/>
        </w:rPr>
        <w:t xml:space="preserve">выделяется в 1 классе  </w:t>
      </w:r>
      <w:r>
        <w:rPr>
          <w:rFonts w:asciiTheme="majorHAnsi" w:hAnsiTheme="majorHAnsi"/>
          <w:sz w:val="26"/>
          <w:szCs w:val="26"/>
        </w:rPr>
        <w:t>132</w:t>
      </w:r>
      <w:r w:rsidRPr="009C51EE">
        <w:rPr>
          <w:rFonts w:asciiTheme="majorHAnsi" w:hAnsiTheme="majorHAnsi"/>
          <w:sz w:val="26"/>
          <w:szCs w:val="26"/>
        </w:rPr>
        <w:t xml:space="preserve"> ч</w:t>
      </w:r>
      <w:r>
        <w:rPr>
          <w:rFonts w:asciiTheme="majorHAnsi" w:hAnsiTheme="majorHAnsi"/>
          <w:sz w:val="26"/>
          <w:szCs w:val="26"/>
        </w:rPr>
        <w:t xml:space="preserve"> (4</w:t>
      </w:r>
      <w:r w:rsidRPr="009C51EE">
        <w:rPr>
          <w:rFonts w:asciiTheme="majorHAnsi" w:hAnsiTheme="majorHAnsi"/>
          <w:sz w:val="26"/>
          <w:szCs w:val="26"/>
        </w:rPr>
        <w:t xml:space="preserve"> ч. в неделю</w:t>
      </w:r>
      <w:r>
        <w:rPr>
          <w:rFonts w:asciiTheme="majorHAnsi" w:hAnsiTheme="majorHAnsi"/>
          <w:sz w:val="26"/>
          <w:szCs w:val="26"/>
        </w:rPr>
        <w:t xml:space="preserve">, </w:t>
      </w:r>
      <w:r w:rsidRPr="009C51EE">
        <w:rPr>
          <w:rFonts w:asciiTheme="majorHAnsi" w:hAnsiTheme="majorHAnsi"/>
          <w:sz w:val="26"/>
          <w:szCs w:val="26"/>
        </w:rPr>
        <w:t>33 учебные недели), во 2-4 классах 175 ч (5 ч в неделю, 35 учебные недели);</w:t>
      </w:r>
    </w:p>
    <w:p w:rsidR="00124F64" w:rsidRPr="009C51EE" w:rsidRDefault="00124F64" w:rsidP="00124F64">
      <w:pPr>
        <w:pStyle w:val="a3"/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9C51EE">
        <w:rPr>
          <w:rFonts w:asciiTheme="majorHAnsi" w:hAnsiTheme="majorHAnsi"/>
          <w:sz w:val="26"/>
          <w:szCs w:val="26"/>
        </w:rPr>
        <w:t>-Место курса «</w:t>
      </w:r>
      <w:r>
        <w:rPr>
          <w:rFonts w:asciiTheme="majorHAnsi" w:hAnsiTheme="majorHAnsi"/>
          <w:sz w:val="26"/>
          <w:szCs w:val="26"/>
        </w:rPr>
        <w:t>Окружающий мир</w:t>
      </w:r>
      <w:r w:rsidRPr="009C51EE">
        <w:rPr>
          <w:rFonts w:asciiTheme="majorHAnsi" w:hAnsiTheme="majorHAnsi"/>
          <w:sz w:val="26"/>
          <w:szCs w:val="26"/>
        </w:rPr>
        <w:t>» в учебном</w:t>
      </w:r>
      <w:r>
        <w:rPr>
          <w:rFonts w:asciiTheme="majorHAnsi" w:hAnsiTheme="majorHAnsi"/>
          <w:sz w:val="26"/>
          <w:szCs w:val="26"/>
        </w:rPr>
        <w:t xml:space="preserve"> плане: на изучение окружающего мира</w:t>
      </w:r>
      <w:r w:rsidRPr="009C51EE">
        <w:rPr>
          <w:rFonts w:asciiTheme="majorHAnsi" w:hAnsiTheme="majorHAnsi"/>
          <w:sz w:val="26"/>
          <w:szCs w:val="26"/>
        </w:rPr>
        <w:t xml:space="preserve">выделяется в 1 классе  </w:t>
      </w:r>
      <w:r>
        <w:rPr>
          <w:rFonts w:asciiTheme="majorHAnsi" w:hAnsiTheme="majorHAnsi"/>
          <w:sz w:val="26"/>
          <w:szCs w:val="26"/>
        </w:rPr>
        <w:t>48</w:t>
      </w:r>
      <w:r w:rsidRPr="009C51EE">
        <w:rPr>
          <w:rFonts w:asciiTheme="majorHAnsi" w:hAnsiTheme="majorHAnsi"/>
          <w:sz w:val="26"/>
          <w:szCs w:val="26"/>
        </w:rPr>
        <w:t xml:space="preserve"> ч</w:t>
      </w:r>
      <w:r>
        <w:rPr>
          <w:rFonts w:asciiTheme="majorHAnsi" w:hAnsiTheme="majorHAnsi"/>
          <w:sz w:val="26"/>
          <w:szCs w:val="26"/>
        </w:rPr>
        <w:t xml:space="preserve"> (</w:t>
      </w:r>
      <w:r w:rsidRPr="009C51EE">
        <w:rPr>
          <w:rFonts w:asciiTheme="majorHAnsi" w:hAnsiTheme="majorHAnsi"/>
          <w:sz w:val="26"/>
          <w:szCs w:val="26"/>
        </w:rPr>
        <w:t>33 учебные недели), во 2-4 классах</w:t>
      </w:r>
      <w:r>
        <w:rPr>
          <w:rFonts w:asciiTheme="majorHAnsi" w:hAnsiTheme="majorHAnsi"/>
          <w:sz w:val="26"/>
          <w:szCs w:val="26"/>
        </w:rPr>
        <w:t xml:space="preserve"> 70 ч (2</w:t>
      </w:r>
      <w:r w:rsidRPr="009C51EE">
        <w:rPr>
          <w:rFonts w:asciiTheme="majorHAnsi" w:hAnsiTheme="majorHAnsi"/>
          <w:sz w:val="26"/>
          <w:szCs w:val="26"/>
        </w:rPr>
        <w:t xml:space="preserve"> ч в неделю, 35 учебные недели);</w:t>
      </w:r>
    </w:p>
    <w:p w:rsidR="00093BE2" w:rsidRPr="009C51EE" w:rsidRDefault="00093BE2" w:rsidP="00093BE2">
      <w:pPr>
        <w:pStyle w:val="a3"/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9C51EE">
        <w:rPr>
          <w:rFonts w:asciiTheme="majorHAnsi" w:hAnsiTheme="majorHAnsi"/>
          <w:sz w:val="26"/>
          <w:szCs w:val="26"/>
        </w:rPr>
        <w:t>-Место курса «</w:t>
      </w:r>
      <w:r>
        <w:rPr>
          <w:rFonts w:asciiTheme="majorHAnsi" w:hAnsiTheme="majorHAnsi"/>
          <w:sz w:val="26"/>
          <w:szCs w:val="26"/>
        </w:rPr>
        <w:t>Музыка</w:t>
      </w:r>
      <w:r w:rsidRPr="009C51EE">
        <w:rPr>
          <w:rFonts w:asciiTheme="majorHAnsi" w:hAnsiTheme="majorHAnsi"/>
          <w:sz w:val="26"/>
          <w:szCs w:val="26"/>
        </w:rPr>
        <w:t>» в учебном</w:t>
      </w:r>
      <w:r>
        <w:rPr>
          <w:rFonts w:asciiTheme="majorHAnsi" w:hAnsiTheme="majorHAnsi"/>
          <w:sz w:val="26"/>
          <w:szCs w:val="26"/>
        </w:rPr>
        <w:t xml:space="preserve"> плане: на изучение музыки</w:t>
      </w:r>
      <w:r w:rsidRPr="009C51EE">
        <w:rPr>
          <w:rFonts w:asciiTheme="majorHAnsi" w:hAnsiTheme="majorHAnsi"/>
          <w:sz w:val="26"/>
          <w:szCs w:val="26"/>
        </w:rPr>
        <w:t xml:space="preserve">выделяется в 1 классе  </w:t>
      </w:r>
      <w:r>
        <w:rPr>
          <w:rFonts w:asciiTheme="majorHAnsi" w:hAnsiTheme="majorHAnsi"/>
          <w:sz w:val="26"/>
          <w:szCs w:val="26"/>
        </w:rPr>
        <w:t>28,5</w:t>
      </w:r>
      <w:r w:rsidRPr="009C51EE">
        <w:rPr>
          <w:rFonts w:asciiTheme="majorHAnsi" w:hAnsiTheme="majorHAnsi"/>
          <w:sz w:val="26"/>
          <w:szCs w:val="26"/>
        </w:rPr>
        <w:t xml:space="preserve"> ч</w:t>
      </w:r>
      <w:r>
        <w:rPr>
          <w:rFonts w:asciiTheme="majorHAnsi" w:hAnsiTheme="majorHAnsi"/>
          <w:sz w:val="26"/>
          <w:szCs w:val="26"/>
        </w:rPr>
        <w:t xml:space="preserve"> (</w:t>
      </w:r>
      <w:r w:rsidRPr="009C51EE">
        <w:rPr>
          <w:rFonts w:asciiTheme="majorHAnsi" w:hAnsiTheme="majorHAnsi"/>
          <w:sz w:val="26"/>
          <w:szCs w:val="26"/>
        </w:rPr>
        <w:t>33 учебные недели), во 2-4 классах</w:t>
      </w:r>
      <w:r>
        <w:rPr>
          <w:rFonts w:asciiTheme="majorHAnsi" w:hAnsiTheme="majorHAnsi"/>
          <w:sz w:val="26"/>
          <w:szCs w:val="26"/>
        </w:rPr>
        <w:t xml:space="preserve"> 35 ч (1</w:t>
      </w:r>
      <w:r w:rsidRPr="009C51EE">
        <w:rPr>
          <w:rFonts w:asciiTheme="majorHAnsi" w:hAnsiTheme="majorHAnsi"/>
          <w:sz w:val="26"/>
          <w:szCs w:val="26"/>
        </w:rPr>
        <w:t xml:space="preserve"> ч в неделю, 35 учебные недели);</w:t>
      </w:r>
    </w:p>
    <w:p w:rsidR="00D80838" w:rsidRPr="009C51EE" w:rsidRDefault="00D80838" w:rsidP="00D80838">
      <w:pPr>
        <w:pStyle w:val="a3"/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9C51EE">
        <w:rPr>
          <w:rFonts w:asciiTheme="majorHAnsi" w:hAnsiTheme="majorHAnsi"/>
          <w:sz w:val="26"/>
          <w:szCs w:val="26"/>
        </w:rPr>
        <w:t>-Место курса «</w:t>
      </w:r>
      <w:r>
        <w:rPr>
          <w:rFonts w:asciiTheme="majorHAnsi" w:hAnsiTheme="majorHAnsi"/>
          <w:sz w:val="26"/>
          <w:szCs w:val="26"/>
        </w:rPr>
        <w:t>Изобразительное искусство</w:t>
      </w:r>
      <w:r w:rsidRPr="009C51EE">
        <w:rPr>
          <w:rFonts w:asciiTheme="majorHAnsi" w:hAnsiTheme="majorHAnsi"/>
          <w:sz w:val="26"/>
          <w:szCs w:val="26"/>
        </w:rPr>
        <w:t>» в учебном</w:t>
      </w:r>
      <w:r>
        <w:rPr>
          <w:rFonts w:asciiTheme="majorHAnsi" w:hAnsiTheme="majorHAnsi"/>
          <w:sz w:val="26"/>
          <w:szCs w:val="26"/>
        </w:rPr>
        <w:t xml:space="preserve"> плане: на изучение изобразительного искусства</w:t>
      </w:r>
      <w:r w:rsidRPr="009C51EE">
        <w:rPr>
          <w:rFonts w:asciiTheme="majorHAnsi" w:hAnsiTheme="majorHAnsi"/>
          <w:sz w:val="26"/>
          <w:szCs w:val="26"/>
        </w:rPr>
        <w:t xml:space="preserve">выделяется в 1 классе  </w:t>
      </w:r>
      <w:r>
        <w:rPr>
          <w:rFonts w:asciiTheme="majorHAnsi" w:hAnsiTheme="majorHAnsi"/>
          <w:sz w:val="26"/>
          <w:szCs w:val="26"/>
        </w:rPr>
        <w:t>28,5</w:t>
      </w:r>
      <w:r w:rsidRPr="009C51EE">
        <w:rPr>
          <w:rFonts w:asciiTheme="majorHAnsi" w:hAnsiTheme="majorHAnsi"/>
          <w:sz w:val="26"/>
          <w:szCs w:val="26"/>
        </w:rPr>
        <w:t xml:space="preserve"> ч</w:t>
      </w:r>
      <w:r>
        <w:rPr>
          <w:rFonts w:asciiTheme="majorHAnsi" w:hAnsiTheme="majorHAnsi"/>
          <w:sz w:val="26"/>
          <w:szCs w:val="26"/>
        </w:rPr>
        <w:t xml:space="preserve"> (</w:t>
      </w:r>
      <w:r w:rsidRPr="009C51EE">
        <w:rPr>
          <w:rFonts w:asciiTheme="majorHAnsi" w:hAnsiTheme="majorHAnsi"/>
          <w:sz w:val="26"/>
          <w:szCs w:val="26"/>
        </w:rPr>
        <w:t>33 учебные недели), во 2-4 классах</w:t>
      </w:r>
      <w:r>
        <w:rPr>
          <w:rFonts w:asciiTheme="majorHAnsi" w:hAnsiTheme="majorHAnsi"/>
          <w:sz w:val="26"/>
          <w:szCs w:val="26"/>
        </w:rPr>
        <w:t xml:space="preserve"> 35 ч (1</w:t>
      </w:r>
      <w:r w:rsidRPr="009C51EE">
        <w:rPr>
          <w:rFonts w:asciiTheme="majorHAnsi" w:hAnsiTheme="majorHAnsi"/>
          <w:sz w:val="26"/>
          <w:szCs w:val="26"/>
        </w:rPr>
        <w:t xml:space="preserve"> ч в неделю, 35 учебные недели);</w:t>
      </w:r>
    </w:p>
    <w:p w:rsidR="00390DE9" w:rsidRPr="009C51EE" w:rsidRDefault="00390DE9" w:rsidP="00390DE9">
      <w:pPr>
        <w:pStyle w:val="a3"/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9C51EE">
        <w:rPr>
          <w:rFonts w:asciiTheme="majorHAnsi" w:hAnsiTheme="majorHAnsi"/>
          <w:sz w:val="26"/>
          <w:szCs w:val="26"/>
        </w:rPr>
        <w:t>-Место курса «</w:t>
      </w:r>
      <w:r>
        <w:rPr>
          <w:rFonts w:asciiTheme="majorHAnsi" w:hAnsiTheme="majorHAnsi"/>
          <w:sz w:val="26"/>
          <w:szCs w:val="26"/>
        </w:rPr>
        <w:t>Технология</w:t>
      </w:r>
      <w:r w:rsidRPr="009C51EE">
        <w:rPr>
          <w:rFonts w:asciiTheme="majorHAnsi" w:hAnsiTheme="majorHAnsi"/>
          <w:sz w:val="26"/>
          <w:szCs w:val="26"/>
        </w:rPr>
        <w:t>» в учебном</w:t>
      </w:r>
      <w:r>
        <w:rPr>
          <w:rFonts w:asciiTheme="majorHAnsi" w:hAnsiTheme="majorHAnsi"/>
          <w:sz w:val="26"/>
          <w:szCs w:val="26"/>
        </w:rPr>
        <w:t xml:space="preserve"> плане: на изучение технологии</w:t>
      </w:r>
      <w:r w:rsidRPr="009C51EE">
        <w:rPr>
          <w:rFonts w:asciiTheme="majorHAnsi" w:hAnsiTheme="majorHAnsi"/>
          <w:sz w:val="26"/>
          <w:szCs w:val="26"/>
        </w:rPr>
        <w:t xml:space="preserve">выделяется в 1 классе  </w:t>
      </w:r>
      <w:r w:rsidR="00492A9D">
        <w:rPr>
          <w:rFonts w:asciiTheme="majorHAnsi" w:hAnsiTheme="majorHAnsi"/>
          <w:sz w:val="26"/>
          <w:szCs w:val="26"/>
        </w:rPr>
        <w:t>3</w:t>
      </w:r>
      <w:r>
        <w:rPr>
          <w:rFonts w:asciiTheme="majorHAnsi" w:hAnsiTheme="majorHAnsi"/>
          <w:sz w:val="26"/>
          <w:szCs w:val="26"/>
        </w:rPr>
        <w:t>3</w:t>
      </w:r>
      <w:r w:rsidRPr="009C51EE">
        <w:rPr>
          <w:rFonts w:asciiTheme="majorHAnsi" w:hAnsiTheme="majorHAnsi"/>
          <w:sz w:val="26"/>
          <w:szCs w:val="26"/>
        </w:rPr>
        <w:t xml:space="preserve"> ч</w:t>
      </w:r>
      <w:r>
        <w:rPr>
          <w:rFonts w:asciiTheme="majorHAnsi" w:hAnsiTheme="majorHAnsi"/>
          <w:sz w:val="26"/>
          <w:szCs w:val="26"/>
        </w:rPr>
        <w:t xml:space="preserve"> (1</w:t>
      </w:r>
      <w:r w:rsidRPr="009C51EE">
        <w:rPr>
          <w:rFonts w:asciiTheme="majorHAnsi" w:hAnsiTheme="majorHAnsi"/>
          <w:sz w:val="26"/>
          <w:szCs w:val="26"/>
        </w:rPr>
        <w:t xml:space="preserve"> ч. в неделю</w:t>
      </w:r>
      <w:r>
        <w:rPr>
          <w:rFonts w:asciiTheme="majorHAnsi" w:hAnsiTheme="majorHAnsi"/>
          <w:sz w:val="26"/>
          <w:szCs w:val="26"/>
        </w:rPr>
        <w:t xml:space="preserve">, </w:t>
      </w:r>
      <w:r w:rsidRPr="009C51EE">
        <w:rPr>
          <w:rFonts w:asciiTheme="majorHAnsi" w:hAnsiTheme="majorHAnsi"/>
          <w:sz w:val="26"/>
          <w:szCs w:val="26"/>
        </w:rPr>
        <w:t>33 учебные недели), во 2-4 классах</w:t>
      </w:r>
      <w:r>
        <w:rPr>
          <w:rFonts w:asciiTheme="majorHAnsi" w:hAnsiTheme="majorHAnsi"/>
          <w:sz w:val="26"/>
          <w:szCs w:val="26"/>
        </w:rPr>
        <w:t xml:space="preserve"> 35 ч (1</w:t>
      </w:r>
      <w:r w:rsidRPr="009C51EE">
        <w:rPr>
          <w:rFonts w:asciiTheme="majorHAnsi" w:hAnsiTheme="majorHAnsi"/>
          <w:sz w:val="26"/>
          <w:szCs w:val="26"/>
        </w:rPr>
        <w:t xml:space="preserve"> ч в неделю, 35 учебные недели);</w:t>
      </w:r>
    </w:p>
    <w:p w:rsidR="00492A9D" w:rsidRPr="009C51EE" w:rsidRDefault="00492A9D" w:rsidP="00492A9D">
      <w:pPr>
        <w:pStyle w:val="a3"/>
        <w:spacing w:after="0"/>
        <w:ind w:left="0" w:firstLine="360"/>
        <w:jc w:val="both"/>
        <w:rPr>
          <w:rFonts w:asciiTheme="majorHAnsi" w:hAnsiTheme="majorHAnsi"/>
          <w:sz w:val="26"/>
          <w:szCs w:val="26"/>
        </w:rPr>
      </w:pPr>
      <w:r w:rsidRPr="009C51EE">
        <w:rPr>
          <w:rFonts w:asciiTheme="majorHAnsi" w:hAnsiTheme="majorHAnsi"/>
          <w:sz w:val="26"/>
          <w:szCs w:val="26"/>
        </w:rPr>
        <w:t>-Место курса «</w:t>
      </w:r>
      <w:r>
        <w:rPr>
          <w:rFonts w:asciiTheme="majorHAnsi" w:hAnsiTheme="majorHAnsi"/>
          <w:sz w:val="26"/>
          <w:szCs w:val="26"/>
        </w:rPr>
        <w:t>Физическая культура</w:t>
      </w:r>
      <w:r w:rsidRPr="009C51EE">
        <w:rPr>
          <w:rFonts w:asciiTheme="majorHAnsi" w:hAnsiTheme="majorHAnsi"/>
          <w:sz w:val="26"/>
          <w:szCs w:val="26"/>
        </w:rPr>
        <w:t>» в учебном</w:t>
      </w:r>
      <w:r>
        <w:rPr>
          <w:rFonts w:asciiTheme="majorHAnsi" w:hAnsiTheme="majorHAnsi"/>
          <w:sz w:val="26"/>
          <w:szCs w:val="26"/>
        </w:rPr>
        <w:t xml:space="preserve"> плане: на изучение физической культуры</w:t>
      </w:r>
      <w:r w:rsidRPr="009C51EE">
        <w:rPr>
          <w:rFonts w:asciiTheme="majorHAnsi" w:hAnsiTheme="majorHAnsi"/>
          <w:sz w:val="26"/>
          <w:szCs w:val="26"/>
        </w:rPr>
        <w:t xml:space="preserve">выделяется в 1 классе  </w:t>
      </w:r>
      <w:r>
        <w:rPr>
          <w:rFonts w:asciiTheme="majorHAnsi" w:hAnsiTheme="majorHAnsi"/>
          <w:sz w:val="26"/>
          <w:szCs w:val="26"/>
        </w:rPr>
        <w:t>81</w:t>
      </w:r>
      <w:r w:rsidRPr="009C51EE">
        <w:rPr>
          <w:rFonts w:asciiTheme="majorHAnsi" w:hAnsiTheme="majorHAnsi"/>
          <w:sz w:val="26"/>
          <w:szCs w:val="26"/>
        </w:rPr>
        <w:t xml:space="preserve"> ч</w:t>
      </w:r>
      <w:r>
        <w:rPr>
          <w:rFonts w:asciiTheme="majorHAnsi" w:hAnsiTheme="majorHAnsi"/>
          <w:sz w:val="26"/>
          <w:szCs w:val="26"/>
        </w:rPr>
        <w:t xml:space="preserve"> (</w:t>
      </w:r>
      <w:r w:rsidRPr="009C51EE">
        <w:rPr>
          <w:rFonts w:asciiTheme="majorHAnsi" w:hAnsiTheme="majorHAnsi"/>
          <w:sz w:val="26"/>
          <w:szCs w:val="26"/>
        </w:rPr>
        <w:t>33 учебные недели), во 2-4 классах</w:t>
      </w:r>
      <w:r>
        <w:rPr>
          <w:rFonts w:asciiTheme="majorHAnsi" w:hAnsiTheme="majorHAnsi"/>
          <w:sz w:val="26"/>
          <w:szCs w:val="26"/>
        </w:rPr>
        <w:t xml:space="preserve"> 105 ч (3</w:t>
      </w:r>
      <w:r w:rsidRPr="009C51EE">
        <w:rPr>
          <w:rFonts w:asciiTheme="majorHAnsi" w:hAnsiTheme="majorHAnsi"/>
          <w:sz w:val="26"/>
          <w:szCs w:val="26"/>
        </w:rPr>
        <w:t xml:space="preserve"> ч в неделю, 35 учебные недели);</w:t>
      </w:r>
    </w:p>
    <w:p w:rsidR="00061AF4" w:rsidRPr="008F18A8" w:rsidRDefault="008F18A8" w:rsidP="008F18A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 w:rsidRPr="008F18A8">
        <w:rPr>
          <w:rFonts w:asciiTheme="majorHAnsi" w:hAnsiTheme="majorHAnsi"/>
          <w:sz w:val="26"/>
          <w:szCs w:val="26"/>
        </w:rPr>
        <w:t>5. Пункт 2.2.2.10. «Информатика» исключить из основной образовательной программы НОО.</w:t>
      </w:r>
    </w:p>
    <w:p w:rsidR="008F18A8" w:rsidRDefault="008F18A8" w:rsidP="008F18A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 w:rsidRPr="00DD0B4A">
        <w:rPr>
          <w:rFonts w:asciiTheme="majorHAnsi" w:hAnsiTheme="majorHAnsi"/>
          <w:sz w:val="26"/>
          <w:szCs w:val="26"/>
        </w:rPr>
        <w:t xml:space="preserve">6. </w:t>
      </w:r>
      <w:r w:rsidR="00DD0B4A" w:rsidRPr="00DD0B4A">
        <w:rPr>
          <w:rFonts w:asciiTheme="majorHAnsi" w:hAnsiTheme="majorHAnsi"/>
          <w:sz w:val="26"/>
          <w:szCs w:val="26"/>
        </w:rPr>
        <w:t>Заменить название раздела 2.2.2.11. «Основы духовно-нравственной культуры народов России» на «Основы религиозных культур и светской этики».</w:t>
      </w:r>
    </w:p>
    <w:p w:rsidR="00DD0B4A" w:rsidRDefault="00DD0B4A" w:rsidP="008F18A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7. </w:t>
      </w:r>
      <w:r w:rsidR="003D0EE3" w:rsidRPr="003D0EE3">
        <w:rPr>
          <w:rFonts w:asciiTheme="majorHAnsi" w:hAnsiTheme="majorHAnsi"/>
          <w:sz w:val="26"/>
          <w:szCs w:val="26"/>
        </w:rPr>
        <w:t xml:space="preserve">В раздел </w:t>
      </w:r>
      <w:r w:rsidRPr="003D0EE3">
        <w:rPr>
          <w:rFonts w:asciiTheme="majorHAnsi" w:hAnsiTheme="majorHAnsi"/>
          <w:sz w:val="26"/>
          <w:szCs w:val="26"/>
        </w:rPr>
        <w:t xml:space="preserve"> 2.2.2.12. </w:t>
      </w:r>
      <w:r w:rsidR="003D0EE3">
        <w:rPr>
          <w:rFonts w:asciiTheme="majorHAnsi" w:hAnsiTheme="majorHAnsi"/>
          <w:sz w:val="26"/>
          <w:szCs w:val="26"/>
        </w:rPr>
        <w:t>«Внеурочная деятельность» внести изменения:</w:t>
      </w:r>
    </w:p>
    <w:p w:rsidR="003D0EE3" w:rsidRPr="003D0EE3" w:rsidRDefault="003D0EE3" w:rsidP="003D0EE3">
      <w:pPr>
        <w:ind w:firstLine="708"/>
        <w:contextualSpacing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 w:rsidRPr="003D0EE3">
        <w:rPr>
          <w:rFonts w:asciiTheme="majorHAnsi" w:hAnsiTheme="majorHAnsi" w:cs="Times New Roman"/>
          <w:sz w:val="26"/>
          <w:szCs w:val="26"/>
        </w:rPr>
        <w:t>Внеурочная  деятельность</w:t>
      </w:r>
      <w:r w:rsidRPr="003D0EE3">
        <w:rPr>
          <w:rFonts w:asciiTheme="majorHAnsi" w:hAnsiTheme="majorHAnsi" w:cs="Times New Roman"/>
          <w:i/>
          <w:sz w:val="26"/>
          <w:szCs w:val="26"/>
        </w:rPr>
        <w:t xml:space="preserve"> </w:t>
      </w:r>
      <w:r w:rsidRPr="003D0EE3">
        <w:rPr>
          <w:rFonts w:asciiTheme="majorHAnsi" w:hAnsiTheme="majorHAnsi" w:cs="Times New Roman"/>
          <w:sz w:val="26"/>
          <w:szCs w:val="26"/>
        </w:rPr>
        <w:t xml:space="preserve">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3D0EE3">
        <w:rPr>
          <w:rFonts w:asciiTheme="majorHAnsi" w:hAnsiTheme="majorHAnsi" w:cs="Times New Roman"/>
          <w:sz w:val="26"/>
          <w:szCs w:val="26"/>
        </w:rPr>
        <w:t>общеинтеллектуальное</w:t>
      </w:r>
      <w:proofErr w:type="spellEnd"/>
      <w:r w:rsidRPr="003D0EE3">
        <w:rPr>
          <w:rFonts w:asciiTheme="majorHAnsi" w:hAnsiTheme="majorHAnsi" w:cs="Times New Roman"/>
          <w:sz w:val="26"/>
          <w:szCs w:val="26"/>
        </w:rPr>
        <w:t xml:space="preserve">, общекультурное). </w:t>
      </w:r>
      <w:proofErr w:type="gramEnd"/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 </w:t>
      </w:r>
      <w:r>
        <w:rPr>
          <w:rFonts w:asciiTheme="majorHAnsi" w:hAnsiTheme="majorHAnsi" w:cs="Times New Roman"/>
          <w:sz w:val="26"/>
          <w:szCs w:val="26"/>
        </w:rPr>
        <w:tab/>
      </w:r>
      <w:r w:rsidRPr="003D0EE3">
        <w:rPr>
          <w:rFonts w:asciiTheme="majorHAnsi" w:hAnsiTheme="majorHAnsi" w:cs="Times New Roman"/>
          <w:sz w:val="26"/>
          <w:szCs w:val="26"/>
          <w:u w:val="single"/>
        </w:rPr>
        <w:t>Спортивно- оздоровительное направление.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Программа 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Программа  внеурочной деятельности составлена с учетом интеграции основного и дополнительного образования,  в соответствии с нормативно- правовой базой, с учетом требований  </w:t>
      </w:r>
      <w:proofErr w:type="spellStart"/>
      <w:r w:rsidRPr="003D0EE3">
        <w:rPr>
          <w:rFonts w:asciiTheme="majorHAnsi" w:hAnsiTheme="majorHAnsi" w:cs="Times New Roman"/>
          <w:sz w:val="26"/>
          <w:szCs w:val="26"/>
        </w:rPr>
        <w:t>СаНПиНа</w:t>
      </w:r>
      <w:proofErr w:type="spellEnd"/>
      <w:r w:rsidRPr="003D0EE3">
        <w:rPr>
          <w:rFonts w:asciiTheme="majorHAnsi" w:hAnsiTheme="majorHAnsi" w:cs="Times New Roman"/>
          <w:sz w:val="26"/>
          <w:szCs w:val="26"/>
        </w:rPr>
        <w:t>, на основе изучения интересов, запросов детей и родителей.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Цель программы</w:t>
      </w:r>
      <w:r w:rsidRPr="003D0EE3">
        <w:rPr>
          <w:rFonts w:asciiTheme="majorHAnsi" w:hAnsiTheme="majorHAnsi" w:cs="Times New Roman"/>
          <w:b/>
          <w:sz w:val="26"/>
          <w:szCs w:val="26"/>
        </w:rPr>
        <w:t xml:space="preserve"> -  </w:t>
      </w:r>
      <w:r w:rsidRPr="003D0EE3">
        <w:rPr>
          <w:rFonts w:asciiTheme="majorHAnsi" w:hAnsiTheme="majorHAnsi" w:cs="Times New Roman"/>
          <w:sz w:val="26"/>
          <w:szCs w:val="26"/>
        </w:rPr>
        <w:t xml:space="preserve">создание благоприятных условий для формирования у младших школьников позитивного отношения к здоровому образу жизни как к одному из главных путей в достижении успеха; стремления творить свое  </w:t>
      </w:r>
      <w:r w:rsidRPr="003D0EE3">
        <w:rPr>
          <w:rFonts w:asciiTheme="majorHAnsi" w:hAnsiTheme="majorHAnsi" w:cs="Times New Roman"/>
          <w:sz w:val="26"/>
          <w:szCs w:val="26"/>
        </w:rPr>
        <w:lastRenderedPageBreak/>
        <w:t>здоровье,  применяя знания и умения в согласии с законами природы, законами бытия.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Задачи: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- формирование здорового жизненного стиля и реализация индивидуальных способностей каждого ученика;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- формирование у детей мотивационной сферы гигиенического поведения, безопасной жизни;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профилактика вредных привычек;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расширение кругозора школьников в области физической культуры и спорта;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- формирование культуры проведения свободного времени через включение детей в разнообразные виды деятельности.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Ожидаемые результаты реализации программы: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проявление учащимися интереса к участию в спортивно-оздоровительной деятельности;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привлечение родителей к совместной деятельности;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- умение организовывать </w:t>
      </w:r>
      <w:proofErr w:type="spellStart"/>
      <w:r w:rsidRPr="003D0EE3">
        <w:rPr>
          <w:rFonts w:asciiTheme="majorHAnsi" w:hAnsiTheme="majorHAnsi" w:cs="Times New Roman"/>
          <w:sz w:val="26"/>
          <w:szCs w:val="26"/>
        </w:rPr>
        <w:t>здоровьесберегающую</w:t>
      </w:r>
      <w:proofErr w:type="spellEnd"/>
      <w:r w:rsidRPr="003D0EE3">
        <w:rPr>
          <w:rFonts w:asciiTheme="majorHAnsi" w:hAnsiTheme="majorHAnsi" w:cs="Times New Roman"/>
          <w:sz w:val="26"/>
          <w:szCs w:val="26"/>
        </w:rPr>
        <w:t xml:space="preserve"> жизнедеятельность (режим дня, утренняя зарядка, оздоровительные мероприятия, подвижные игры);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умение 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Основные направления реализации программы: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- проведение инструктажа по технике безопасности в различных ситуациях;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- организация мероприятий по разнообразным видам спорта: бег, прыжки, спортивные игры и т.д.;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проведение динамических прогулок и игр на свежем воздухе в любое время года;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проведение дня здоровья;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санитарно-гигиеническая работа по организации жизнедеятельности детей в школе; включение родителей к совместной деятельности.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b/>
          <w:sz w:val="26"/>
          <w:szCs w:val="26"/>
        </w:rPr>
        <w:t>Подвижные игры</w:t>
      </w:r>
      <w:r w:rsidRPr="003D0EE3">
        <w:rPr>
          <w:rFonts w:asciiTheme="majorHAnsi" w:hAnsiTheme="majorHAnsi" w:cs="Times New Roman"/>
          <w:sz w:val="26"/>
          <w:szCs w:val="26"/>
        </w:rPr>
        <w:t xml:space="preserve"> в начальной школе являются незаменимым средством </w:t>
      </w:r>
      <w:proofErr w:type="gramStart"/>
      <w:r w:rsidRPr="003D0EE3">
        <w:rPr>
          <w:rFonts w:asciiTheme="majorHAnsi" w:hAnsiTheme="majorHAnsi" w:cs="Times New Roman"/>
          <w:sz w:val="26"/>
          <w:szCs w:val="26"/>
        </w:rPr>
        <w:t>решения комплекса взаимосвязанных задач воспитания личности младшего</w:t>
      </w:r>
      <w:proofErr w:type="gramEnd"/>
      <w:r w:rsidRPr="003D0EE3">
        <w:rPr>
          <w:rFonts w:asciiTheme="majorHAnsi" w:hAnsiTheme="majorHAnsi" w:cs="Times New Roman"/>
          <w:sz w:val="26"/>
          <w:szCs w:val="26"/>
        </w:rPr>
        <w:t xml:space="preserve"> школьника, развития его разнообразных двигательных способностей и совершенствование умений. В этом возрасте они направлены на развитие творчества, воображения, внимания, воспитания инициативности, самостоятельности действий, выработку умения выполнять правила общественного порядка. Достижение этих задач в большей мере зависит от умелой организации и соблюдения методических требований к проведению игр. Многообразие двигательных действий, входящих в состав подвижных игр, оказывает комплексное воздействие на совершенствование </w:t>
      </w:r>
      <w:r w:rsidRPr="003D0EE3">
        <w:rPr>
          <w:rFonts w:asciiTheme="majorHAnsi" w:hAnsiTheme="majorHAnsi" w:cs="Times New Roman"/>
          <w:sz w:val="26"/>
          <w:szCs w:val="26"/>
        </w:rPr>
        <w:lastRenderedPageBreak/>
        <w:t xml:space="preserve">координационных способностей. В этом возрасте закладываются основы игровой деятельности, направленные на совершенствование естественных движений, элементарных игровых умений и тактических взаимодействий, необходимых при дальнейшем овладении спортивными играми.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  <w:u w:val="single"/>
        </w:rPr>
      </w:pPr>
      <w:r w:rsidRPr="003D0EE3">
        <w:rPr>
          <w:rFonts w:asciiTheme="majorHAnsi" w:hAnsiTheme="majorHAnsi" w:cs="Times New Roman"/>
          <w:sz w:val="26"/>
          <w:szCs w:val="26"/>
          <w:u w:val="single"/>
        </w:rPr>
        <w:t xml:space="preserve">Общекультурное направление.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Кружковое занятие «Вокальное пение»  в начальной школе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способствуют решению следующих целей и задач: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формирование основ музыкальной культуры через эмоциональное, активное восприятие музыки;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воспитание эмоционально-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деятельности;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освоение музыкальных произведений и знаний о музыке;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- овладение практическими умениями и навыками в </w:t>
      </w:r>
      <w:proofErr w:type="spellStart"/>
      <w:r w:rsidRPr="003D0EE3">
        <w:rPr>
          <w:rFonts w:asciiTheme="majorHAnsi" w:hAnsiTheme="majorHAnsi" w:cs="Times New Roman"/>
          <w:sz w:val="26"/>
          <w:szCs w:val="26"/>
        </w:rPr>
        <w:t>учебн</w:t>
      </w:r>
      <w:proofErr w:type="gramStart"/>
      <w:r w:rsidRPr="003D0EE3">
        <w:rPr>
          <w:rFonts w:asciiTheme="majorHAnsi" w:hAnsiTheme="majorHAnsi" w:cs="Times New Roman"/>
          <w:sz w:val="26"/>
          <w:szCs w:val="26"/>
        </w:rPr>
        <w:t>о</w:t>
      </w:r>
      <w:proofErr w:type="spellEnd"/>
      <w:r w:rsidRPr="003D0EE3">
        <w:rPr>
          <w:rFonts w:asciiTheme="majorHAnsi" w:hAnsiTheme="majorHAnsi" w:cs="Times New Roman"/>
          <w:sz w:val="26"/>
          <w:szCs w:val="26"/>
        </w:rPr>
        <w:t>-</w:t>
      </w:r>
      <w:proofErr w:type="gramEnd"/>
      <w:r w:rsidRPr="003D0EE3">
        <w:rPr>
          <w:rFonts w:asciiTheme="majorHAnsi" w:hAnsiTheme="majorHAnsi" w:cs="Times New Roman"/>
          <w:sz w:val="26"/>
          <w:szCs w:val="26"/>
        </w:rPr>
        <w:t xml:space="preserve"> творческой деятельности;  пении, слушании музыки, игре на элементарных музыкальных инструментах, музыкально- пластическом движении и импровизации.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Кружковое занятие «Танцевальная студия»</w:t>
      </w:r>
    </w:p>
    <w:p w:rsidR="003D0EE3" w:rsidRPr="003D0EE3" w:rsidRDefault="003D0EE3" w:rsidP="003D0EE3">
      <w:pPr>
        <w:contextualSpacing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sz w:val="26"/>
          <w:szCs w:val="26"/>
        </w:rPr>
        <w:t>Цель программы: укрепление физического и психического здоровья школьников, привитие начальных навыков в искусстве танца и воспитание хореографической культуры.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sz w:val="26"/>
          <w:szCs w:val="26"/>
        </w:rPr>
        <w:t>Задачи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1.</w:t>
      </w:r>
      <w:r w:rsidRPr="003D0EE3">
        <w:rPr>
          <w:rFonts w:asciiTheme="majorHAnsi" w:eastAsia="Times New Roman" w:hAnsiTheme="majorHAnsi"/>
          <w:sz w:val="26"/>
          <w:szCs w:val="26"/>
        </w:rPr>
        <w:tab/>
        <w:t>Создавать условия для развития творческой активности детей, участвующих в танцевальной</w:t>
      </w:r>
      <w:r w:rsidRPr="003D0EE3">
        <w:rPr>
          <w:rFonts w:asciiTheme="majorHAnsi" w:hAnsiTheme="majorHAnsi"/>
          <w:sz w:val="26"/>
          <w:szCs w:val="26"/>
        </w:rPr>
        <w:t xml:space="preserve"> деятельности, а также поэтапно</w:t>
      </w:r>
      <w:r w:rsidRPr="003D0EE3">
        <w:rPr>
          <w:rFonts w:asciiTheme="majorHAnsi" w:eastAsia="Times New Roman" w:hAnsiTheme="majorHAnsi"/>
          <w:sz w:val="26"/>
          <w:szCs w:val="26"/>
        </w:rPr>
        <w:t>го освоения детьми различных видов творчества.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2.</w:t>
      </w:r>
      <w:r w:rsidRPr="003D0EE3">
        <w:rPr>
          <w:rFonts w:asciiTheme="majorHAnsi" w:eastAsia="Times New Roman" w:hAnsiTheme="majorHAnsi"/>
          <w:sz w:val="26"/>
          <w:szCs w:val="26"/>
        </w:rPr>
        <w:tab/>
        <w:t>Развивать двигательную активность и координацию движений.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3.</w:t>
      </w:r>
      <w:r w:rsidRPr="003D0EE3">
        <w:rPr>
          <w:rFonts w:asciiTheme="majorHAnsi" w:eastAsia="Times New Roman" w:hAnsiTheme="majorHAnsi"/>
          <w:sz w:val="26"/>
          <w:szCs w:val="26"/>
        </w:rPr>
        <w:tab/>
        <w:t>Формировать красивую осанку, учить выразительным, пластичным движениям в игре и танце.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4.</w:t>
      </w:r>
      <w:r w:rsidRPr="003D0EE3">
        <w:rPr>
          <w:rFonts w:asciiTheme="majorHAnsi" w:eastAsia="Times New Roman" w:hAnsiTheme="majorHAnsi"/>
          <w:sz w:val="26"/>
          <w:szCs w:val="26"/>
        </w:rPr>
        <w:tab/>
        <w:t>Развивать музыкальные способности (эмоциональную отзывчивость на музыку, слуховые представления, чувство ритма).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5.</w:t>
      </w:r>
      <w:r w:rsidRPr="003D0EE3">
        <w:rPr>
          <w:rFonts w:asciiTheme="majorHAnsi" w:eastAsia="Times New Roman" w:hAnsiTheme="majorHAnsi"/>
          <w:sz w:val="26"/>
          <w:szCs w:val="26"/>
        </w:rPr>
        <w:tab/>
        <w:t>Учить   воспринимать   музыкальные   образы   и   выражать   их   в движении, согласовывая движения с характером музыки; определять музыкальные жанры (марш, песня, танец).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6.</w:t>
      </w:r>
      <w:r w:rsidRPr="003D0EE3">
        <w:rPr>
          <w:rFonts w:asciiTheme="majorHAnsi" w:eastAsia="Times New Roman" w:hAnsiTheme="majorHAnsi"/>
          <w:sz w:val="26"/>
          <w:szCs w:val="26"/>
        </w:rPr>
        <w:tab/>
        <w:t xml:space="preserve"> Приобщать детей к танцевальной культуре, обогатить их танцевальный опыт: знания детей о танце, его истории,  костюмах, атрибутах, танце</w:t>
      </w:r>
      <w:r w:rsidRPr="003D0EE3">
        <w:rPr>
          <w:rFonts w:asciiTheme="majorHAnsi" w:hAnsiTheme="majorHAnsi"/>
          <w:sz w:val="26"/>
          <w:szCs w:val="26"/>
        </w:rPr>
        <w:t>вальной технологии, коллективах.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7.</w:t>
      </w:r>
      <w:r w:rsidRPr="003D0EE3">
        <w:rPr>
          <w:rFonts w:asciiTheme="majorHAnsi" w:eastAsia="Times New Roman" w:hAnsiTheme="majorHAnsi"/>
          <w:sz w:val="26"/>
          <w:szCs w:val="26"/>
        </w:rPr>
        <w:tab/>
        <w:t>Развивать у детей интерес к танцу народов мира.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lastRenderedPageBreak/>
        <w:t>Успешное решение поставленных задач на занятиях хореографией с</w:t>
      </w:r>
      <w:r w:rsidRPr="003D0EE3">
        <w:rPr>
          <w:rFonts w:asciiTheme="majorHAnsi" w:hAnsiTheme="majorHAnsi"/>
          <w:sz w:val="26"/>
          <w:szCs w:val="26"/>
        </w:rPr>
        <w:t>о</w:t>
      </w:r>
      <w:r w:rsidRPr="003D0EE3">
        <w:rPr>
          <w:rFonts w:asciiTheme="majorHAnsi" w:eastAsia="Times New Roman" w:hAnsiTheme="majorHAnsi"/>
          <w:sz w:val="26"/>
          <w:szCs w:val="26"/>
        </w:rPr>
        <w:t xml:space="preserve"> школьниками возможно только при использовании педагогических принципов и методов обучения.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Принципы: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•</w:t>
      </w:r>
      <w:r w:rsidRPr="003D0EE3">
        <w:rPr>
          <w:rFonts w:asciiTheme="majorHAnsi" w:eastAsia="Times New Roman" w:hAnsiTheme="majorHAnsi"/>
          <w:sz w:val="26"/>
          <w:szCs w:val="26"/>
        </w:rPr>
        <w:tab/>
        <w:t>индивидуализации (определение посильных заданий с учётом возможностей ребёнка);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•</w:t>
      </w:r>
      <w:r w:rsidRPr="003D0EE3">
        <w:rPr>
          <w:rFonts w:asciiTheme="majorHAnsi" w:eastAsia="Times New Roman" w:hAnsiTheme="majorHAnsi"/>
          <w:sz w:val="26"/>
          <w:szCs w:val="26"/>
        </w:rPr>
        <w:tab/>
        <w:t>систематичности (непрерывность и регулярность занятий);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•</w:t>
      </w:r>
      <w:r w:rsidRPr="003D0EE3">
        <w:rPr>
          <w:rFonts w:asciiTheme="majorHAnsi" w:eastAsia="Times New Roman" w:hAnsiTheme="majorHAnsi"/>
          <w:sz w:val="26"/>
          <w:szCs w:val="26"/>
        </w:rPr>
        <w:tab/>
        <w:t>наглядности (безукоризненный показ движений педагогом);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•</w:t>
      </w:r>
      <w:r w:rsidRPr="003D0EE3">
        <w:rPr>
          <w:rFonts w:asciiTheme="majorHAnsi" w:eastAsia="Times New Roman" w:hAnsiTheme="majorHAnsi"/>
          <w:sz w:val="26"/>
          <w:szCs w:val="26"/>
        </w:rPr>
        <w:tab/>
        <w:t>повторяемости материала (повторение вырабатываемых двигательных навыков);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•</w:t>
      </w:r>
      <w:r w:rsidRPr="003D0EE3">
        <w:rPr>
          <w:rFonts w:asciiTheme="majorHAnsi" w:eastAsia="Times New Roman" w:hAnsiTheme="majorHAnsi"/>
          <w:sz w:val="26"/>
          <w:szCs w:val="26"/>
        </w:rPr>
        <w:tab/>
        <w:t>сознательности и  активности (обучение, опирающееся на сознательное и заинтересованное отношение  воспитанника к своим действиям).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Программа предназначена для учеников начальных классов и рассчитана на один учебный год. Этот период можно определить как первый этап в освоении азов ритмики.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Занятия проводится два  раза</w:t>
      </w:r>
      <w:r w:rsidRPr="003D0EE3">
        <w:rPr>
          <w:rFonts w:asciiTheme="majorHAnsi" w:eastAsia="Times New Roman" w:hAnsiTheme="majorHAnsi"/>
          <w:sz w:val="26"/>
          <w:szCs w:val="26"/>
        </w:rPr>
        <w:t xml:space="preserve"> в неделю, во второй половине</w:t>
      </w:r>
      <w:r w:rsidRPr="003D0EE3">
        <w:rPr>
          <w:rFonts w:asciiTheme="majorHAnsi" w:hAnsiTheme="majorHAnsi"/>
          <w:sz w:val="26"/>
          <w:szCs w:val="26"/>
        </w:rPr>
        <w:t xml:space="preserve"> дня. Длительность занятий  – 40</w:t>
      </w:r>
      <w:r w:rsidRPr="003D0EE3">
        <w:rPr>
          <w:rFonts w:asciiTheme="majorHAnsi" w:eastAsia="Times New Roman" w:hAnsiTheme="majorHAnsi"/>
          <w:sz w:val="26"/>
          <w:szCs w:val="26"/>
        </w:rPr>
        <w:t xml:space="preserve"> минут.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  <w:u w:val="single"/>
        </w:rPr>
        <w:t>Форма организации учебно-воспитательного процесса</w:t>
      </w:r>
      <w:r w:rsidRPr="003D0EE3">
        <w:rPr>
          <w:rFonts w:asciiTheme="majorHAnsi" w:eastAsia="Times New Roman" w:hAnsiTheme="majorHAnsi"/>
          <w:sz w:val="26"/>
          <w:szCs w:val="26"/>
        </w:rPr>
        <w:t>: групповая.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>В процессе изучения курса дети знакомятся с основами танцевального искусства, осваивают репертуар, показывают свое мастерство на праздниках и концертах.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 xml:space="preserve">Учащиеся должны уметь: 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 xml:space="preserve">- Выразительно и ритмично двигаться в соответствии с разнообразным  характером музыки, музыкальными образами; 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 xml:space="preserve"> - Передавать несложный музыкальный ритмический рисунок; 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 xml:space="preserve"> - Самостоятельно начинать движения после музыкального вступления; 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 xml:space="preserve"> - Выполнять различные упражнения с зеркального показа;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 xml:space="preserve"> - Синхронно выполнять движения в танце; 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 xml:space="preserve"> - Слышать и чувствовать музыку; 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eastAsia="Times New Roman" w:hAnsiTheme="majorHAnsi"/>
          <w:sz w:val="26"/>
          <w:szCs w:val="26"/>
        </w:rPr>
      </w:pPr>
      <w:r w:rsidRPr="003D0EE3">
        <w:rPr>
          <w:rFonts w:asciiTheme="majorHAnsi" w:eastAsia="Times New Roman" w:hAnsiTheme="majorHAnsi"/>
          <w:sz w:val="26"/>
          <w:szCs w:val="26"/>
        </w:rPr>
        <w:t xml:space="preserve">- Оценить себя в танце и т.д.   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Кружковое занятие «Юный художник» Реализация программы кружка основана на приобщение детей к миру прекрасного, развитие активного интереса к изобразительному искусству. Возрастные и психологические особенности детей младшего школьного возраста позволяют ставить перед ними посильно сложные изобразительные задачи: передавать в рисунках, аппликации предметы разнообразных форм, величины, пропорции. Необходимо уделять особое внимание развитию у детей цветового восприятия, которое очень важно как для сюжетного, так и для декоративного рисования.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 xml:space="preserve">На занятиях рисования дети также научаются бережно относиться к художественным материалам, у них формируются навыки культуры трудовой </w:t>
      </w:r>
      <w:r w:rsidRPr="003D0EE3">
        <w:rPr>
          <w:rFonts w:asciiTheme="majorHAnsi" w:hAnsiTheme="majorHAnsi"/>
          <w:sz w:val="26"/>
          <w:szCs w:val="26"/>
        </w:rPr>
        <w:lastRenderedPageBreak/>
        <w:t>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 При выполнении коллективных работ дети обучаются способам сотрудничества: договариваются об этапах работы над общей композицией рисунка, аппликации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ЦЕЛЬ ПРОГРАММЫ - развитие художественно-творческих способностей младших школьников посредством изобразительной деятельности.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ЗАДАЧИ:</w:t>
      </w:r>
    </w:p>
    <w:p w:rsidR="003D0EE3" w:rsidRPr="003D0EE3" w:rsidRDefault="003D0EE3" w:rsidP="003D0EE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Содействие овладению элементарными навыками и умениями изобразительной деятельности, усвоению знаний о разнообразных материалах, используемых на занятиях рисованием;</w:t>
      </w:r>
    </w:p>
    <w:p w:rsidR="003D0EE3" w:rsidRPr="003D0EE3" w:rsidRDefault="003D0EE3" w:rsidP="003D0EE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ознакомление детей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3D0EE3" w:rsidRPr="003D0EE3" w:rsidRDefault="003D0EE3" w:rsidP="003D0EE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содействие формированию специальных графических умений и навыков (элементарные смешения цветов, формировать навыки размещения изображения в зависимости от листа бумаги);</w:t>
      </w:r>
    </w:p>
    <w:p w:rsidR="003D0EE3" w:rsidRPr="003D0EE3" w:rsidRDefault="003D0EE3" w:rsidP="003D0EE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создание условий для формирования творческой активности, художественного вкуса;</w:t>
      </w:r>
    </w:p>
    <w:p w:rsidR="003D0EE3" w:rsidRPr="003D0EE3" w:rsidRDefault="003D0EE3" w:rsidP="003D0EE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развитие мелкой моторики, зрительной памяти, глазомера;</w:t>
      </w:r>
    </w:p>
    <w:p w:rsidR="003D0EE3" w:rsidRPr="003D0EE3" w:rsidRDefault="003D0EE3" w:rsidP="003D0EE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формирование чувства цвета;</w:t>
      </w:r>
    </w:p>
    <w:p w:rsidR="003D0EE3" w:rsidRPr="003D0EE3" w:rsidRDefault="003D0EE3" w:rsidP="003D0EE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воспитание выдержки, волевого усилия, способности быстро переключать внимание;</w:t>
      </w:r>
    </w:p>
    <w:p w:rsidR="003D0EE3" w:rsidRPr="003D0EE3" w:rsidRDefault="003D0EE3" w:rsidP="003D0EE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содействовать формированию обычных учебных умений и навыков (правильно сидеть за партой, правильно организовать свое учебное место, держать лист бумаги, размещать на нем изображение);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ОСНОВНЫЕ ПРИНЦИПЫ, заложенные в основу творческой работы: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- Принцип </w:t>
      </w:r>
      <w:r w:rsidRPr="003D0EE3">
        <w:rPr>
          <w:rFonts w:asciiTheme="majorHAnsi" w:hAnsiTheme="majorHAnsi"/>
          <w:i/>
          <w:iCs/>
          <w:sz w:val="26"/>
          <w:szCs w:val="26"/>
        </w:rPr>
        <w:t>творчества </w:t>
      </w:r>
      <w:r w:rsidRPr="003D0EE3">
        <w:rPr>
          <w:rFonts w:asciiTheme="majorHAnsi" w:hAnsiTheme="majorHAnsi"/>
          <w:sz w:val="26"/>
          <w:szCs w:val="26"/>
        </w:rPr>
        <w:t>(программа заключает в себе неиссякаемые возможности для воспитания и развития творческих способностей детей);</w:t>
      </w:r>
      <w:r w:rsidRPr="003D0EE3">
        <w:rPr>
          <w:rFonts w:asciiTheme="majorHAnsi" w:hAnsiTheme="majorHAnsi"/>
          <w:sz w:val="26"/>
          <w:szCs w:val="26"/>
        </w:rPr>
        <w:br/>
        <w:t>- Принцип </w:t>
      </w:r>
      <w:r w:rsidRPr="003D0EE3">
        <w:rPr>
          <w:rFonts w:asciiTheme="majorHAnsi" w:hAnsiTheme="majorHAnsi"/>
          <w:i/>
          <w:iCs/>
          <w:sz w:val="26"/>
          <w:szCs w:val="26"/>
        </w:rPr>
        <w:t>научности</w:t>
      </w:r>
      <w:r w:rsidRPr="003D0EE3">
        <w:rPr>
          <w:rFonts w:asciiTheme="majorHAnsi" w:hAnsiTheme="majorHAnsi"/>
          <w:sz w:val="26"/>
          <w:szCs w:val="26"/>
        </w:rPr>
        <w:t> (детям сообщаются знания о форме, цвете, композиции и др.);</w:t>
      </w:r>
      <w:r w:rsidRPr="003D0EE3">
        <w:rPr>
          <w:rFonts w:asciiTheme="majorHAnsi" w:hAnsiTheme="majorHAnsi"/>
          <w:sz w:val="26"/>
          <w:szCs w:val="26"/>
        </w:rPr>
        <w:br/>
        <w:t>- Принцип доступности (учет возрастных и индивидуальных особенностей);</w:t>
      </w:r>
      <w:r w:rsidRPr="003D0EE3">
        <w:rPr>
          <w:rFonts w:asciiTheme="majorHAnsi" w:hAnsiTheme="majorHAnsi"/>
          <w:sz w:val="26"/>
          <w:szCs w:val="26"/>
        </w:rPr>
        <w:br/>
        <w:t>- Принцип </w:t>
      </w:r>
      <w:proofErr w:type="spellStart"/>
      <w:r w:rsidRPr="003D0EE3">
        <w:rPr>
          <w:rFonts w:asciiTheme="majorHAnsi" w:hAnsiTheme="majorHAnsi"/>
          <w:i/>
          <w:iCs/>
          <w:sz w:val="26"/>
          <w:szCs w:val="26"/>
        </w:rPr>
        <w:t>поэтапности</w:t>
      </w:r>
      <w:proofErr w:type="spellEnd"/>
      <w:r w:rsidRPr="003D0EE3">
        <w:rPr>
          <w:rFonts w:asciiTheme="majorHAnsi" w:hAnsiTheme="majorHAnsi"/>
          <w:sz w:val="26"/>
          <w:szCs w:val="26"/>
        </w:rPr>
        <w:t> (последовательность, приступая к очередному этапу, нельзя миновать предыдущий);</w:t>
      </w:r>
      <w:r w:rsidRPr="003D0EE3">
        <w:rPr>
          <w:rFonts w:asciiTheme="majorHAnsi" w:hAnsiTheme="majorHAnsi"/>
          <w:sz w:val="26"/>
          <w:szCs w:val="26"/>
        </w:rPr>
        <w:br/>
        <w:t>- Принцип </w:t>
      </w:r>
      <w:r w:rsidRPr="003D0EE3">
        <w:rPr>
          <w:rFonts w:asciiTheme="majorHAnsi" w:hAnsiTheme="majorHAnsi"/>
          <w:i/>
          <w:iCs/>
          <w:sz w:val="26"/>
          <w:szCs w:val="26"/>
        </w:rPr>
        <w:t>динамичности</w:t>
      </w:r>
      <w:r w:rsidRPr="003D0EE3">
        <w:rPr>
          <w:rFonts w:asciiTheme="majorHAnsi" w:hAnsiTheme="majorHAnsi"/>
          <w:sz w:val="26"/>
          <w:szCs w:val="26"/>
        </w:rPr>
        <w:t xml:space="preserve"> (от самого простого </w:t>
      </w:r>
      <w:proofErr w:type="gramStart"/>
      <w:r w:rsidRPr="003D0EE3">
        <w:rPr>
          <w:rFonts w:asciiTheme="majorHAnsi" w:hAnsiTheme="majorHAnsi"/>
          <w:sz w:val="26"/>
          <w:szCs w:val="26"/>
        </w:rPr>
        <w:t>до</w:t>
      </w:r>
      <w:proofErr w:type="gramEnd"/>
      <w:r w:rsidRPr="003D0EE3">
        <w:rPr>
          <w:rFonts w:asciiTheme="majorHAnsi" w:hAnsiTheme="majorHAnsi"/>
          <w:sz w:val="26"/>
          <w:szCs w:val="26"/>
        </w:rPr>
        <w:t xml:space="preserve"> сложного);</w:t>
      </w:r>
      <w:r w:rsidRPr="003D0EE3">
        <w:rPr>
          <w:rFonts w:asciiTheme="majorHAnsi" w:hAnsiTheme="majorHAnsi"/>
          <w:sz w:val="26"/>
          <w:szCs w:val="26"/>
        </w:rPr>
        <w:br/>
        <w:t>- Принцип </w:t>
      </w:r>
      <w:r w:rsidRPr="003D0EE3">
        <w:rPr>
          <w:rFonts w:asciiTheme="majorHAnsi" w:hAnsiTheme="majorHAnsi"/>
          <w:i/>
          <w:iCs/>
          <w:sz w:val="26"/>
          <w:szCs w:val="26"/>
        </w:rPr>
        <w:t>сравнений</w:t>
      </w:r>
      <w:r w:rsidRPr="003D0EE3">
        <w:rPr>
          <w:rFonts w:asciiTheme="majorHAnsi" w:hAnsiTheme="majorHAnsi"/>
          <w:sz w:val="26"/>
          <w:szCs w:val="26"/>
        </w:rPr>
        <w:t> (разнообразие вариантов заданной темы, методов и способов изображения, разнообразие материала);</w:t>
      </w:r>
      <w:r w:rsidRPr="003D0EE3">
        <w:rPr>
          <w:rFonts w:asciiTheme="majorHAnsi" w:hAnsiTheme="majorHAnsi"/>
          <w:sz w:val="26"/>
          <w:szCs w:val="26"/>
        </w:rPr>
        <w:br/>
      </w:r>
      <w:r w:rsidRPr="003D0EE3">
        <w:rPr>
          <w:rFonts w:asciiTheme="majorHAnsi" w:hAnsiTheme="majorHAnsi"/>
          <w:sz w:val="26"/>
          <w:szCs w:val="26"/>
        </w:rPr>
        <w:lastRenderedPageBreak/>
        <w:t>- Принцип </w:t>
      </w:r>
      <w:r w:rsidRPr="003D0EE3">
        <w:rPr>
          <w:rFonts w:asciiTheme="majorHAnsi" w:hAnsiTheme="majorHAnsi"/>
          <w:i/>
          <w:iCs/>
          <w:sz w:val="26"/>
          <w:szCs w:val="26"/>
        </w:rPr>
        <w:t>выбора</w:t>
      </w:r>
      <w:r w:rsidRPr="003D0EE3">
        <w:rPr>
          <w:rFonts w:asciiTheme="majorHAnsi" w:hAnsiTheme="majorHAnsi"/>
          <w:sz w:val="26"/>
          <w:szCs w:val="26"/>
        </w:rPr>
        <w:t> (решений по теме, материалов и способов без ограничений);</w:t>
      </w:r>
      <w:r w:rsidRPr="003D0EE3">
        <w:rPr>
          <w:rFonts w:asciiTheme="majorHAnsi" w:hAnsiTheme="majorHAnsi"/>
          <w:sz w:val="26"/>
          <w:szCs w:val="26"/>
        </w:rPr>
        <w:br/>
        <w:t>- Принцип </w:t>
      </w:r>
      <w:r w:rsidRPr="003D0EE3">
        <w:rPr>
          <w:rFonts w:asciiTheme="majorHAnsi" w:hAnsiTheme="majorHAnsi"/>
          <w:i/>
          <w:iCs/>
          <w:sz w:val="26"/>
          <w:szCs w:val="26"/>
        </w:rPr>
        <w:t>сотрудничества</w:t>
      </w:r>
      <w:r w:rsidRPr="003D0EE3">
        <w:rPr>
          <w:rFonts w:asciiTheme="majorHAnsi" w:hAnsiTheme="majorHAnsi"/>
          <w:sz w:val="26"/>
          <w:szCs w:val="26"/>
        </w:rPr>
        <w:t> (совместная работа родителями);</w:t>
      </w:r>
      <w:r w:rsidRPr="003D0EE3">
        <w:rPr>
          <w:rFonts w:asciiTheme="majorHAnsi" w:hAnsiTheme="majorHAnsi"/>
          <w:sz w:val="26"/>
          <w:szCs w:val="26"/>
        </w:rPr>
        <w:br/>
      </w:r>
      <w:r w:rsidRPr="003D0EE3">
        <w:rPr>
          <w:rFonts w:asciiTheme="majorHAnsi" w:hAnsiTheme="majorHAnsi"/>
          <w:i/>
          <w:iCs/>
          <w:sz w:val="26"/>
          <w:szCs w:val="26"/>
        </w:rPr>
        <w:t>К концу учебного года обучающиеся должны знать:</w:t>
      </w:r>
    </w:p>
    <w:p w:rsidR="003D0EE3" w:rsidRPr="003D0EE3" w:rsidRDefault="003D0EE3" w:rsidP="003D0EE3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названия основных и составных цветов и элементарные правила их смешивания;</w:t>
      </w:r>
    </w:p>
    <w:p w:rsidR="003D0EE3" w:rsidRPr="003D0EE3" w:rsidRDefault="003D0EE3" w:rsidP="003D0EE3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применение орнамента в жизни, его значение в образе художественной вещи;</w:t>
      </w:r>
    </w:p>
    <w:p w:rsidR="003D0EE3" w:rsidRPr="003D0EE3" w:rsidRDefault="003D0EE3" w:rsidP="003D0EE3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основные жанры изобразительного искусства (пейзаж, портрет, натюрморт);</w:t>
      </w:r>
    </w:p>
    <w:p w:rsidR="003D0EE3" w:rsidRPr="003D0EE3" w:rsidRDefault="003D0EE3" w:rsidP="003D0EE3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название материалов и инструментов и их назначение;</w:t>
      </w:r>
    </w:p>
    <w:p w:rsidR="003D0EE3" w:rsidRPr="003D0EE3" w:rsidRDefault="003D0EE3" w:rsidP="003D0EE3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правила безопасности и личной гигиены.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i/>
          <w:iCs/>
          <w:sz w:val="26"/>
          <w:szCs w:val="26"/>
        </w:rPr>
        <w:t>Обучающиеся должны уметь:</w:t>
      </w:r>
    </w:p>
    <w:p w:rsidR="003D0EE3" w:rsidRPr="003D0EE3" w:rsidRDefault="003D0EE3" w:rsidP="003D0EE3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правильно держать кисточку, карандаш, выполнять ими формообразующие движения; пользоваться изобразительными материалами (гуашевые и акварельные краски, восковые мелки, фломастеры, цветные карандаши и т. д.);</w:t>
      </w:r>
    </w:p>
    <w:p w:rsidR="003D0EE3" w:rsidRPr="003D0EE3" w:rsidRDefault="003D0EE3" w:rsidP="003D0EE3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определять теплые и холодные, темные и светлые цвета и их оттенки;</w:t>
      </w:r>
    </w:p>
    <w:p w:rsidR="003D0EE3" w:rsidRPr="003D0EE3" w:rsidRDefault="003D0EE3" w:rsidP="003D0EE3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 xml:space="preserve">получать простые оттенки (от основного к более </w:t>
      </w:r>
      <w:proofErr w:type="gramStart"/>
      <w:r w:rsidRPr="003D0EE3">
        <w:rPr>
          <w:rFonts w:asciiTheme="majorHAnsi" w:hAnsiTheme="majorHAnsi"/>
          <w:sz w:val="26"/>
          <w:szCs w:val="26"/>
        </w:rPr>
        <w:t>светлому</w:t>
      </w:r>
      <w:proofErr w:type="gramEnd"/>
      <w:r w:rsidRPr="003D0EE3">
        <w:rPr>
          <w:rFonts w:asciiTheme="majorHAnsi" w:hAnsiTheme="majorHAnsi"/>
          <w:sz w:val="26"/>
          <w:szCs w:val="26"/>
        </w:rPr>
        <w:t>);</w:t>
      </w:r>
    </w:p>
    <w:p w:rsidR="003D0EE3" w:rsidRPr="003D0EE3" w:rsidRDefault="003D0EE3" w:rsidP="003D0EE3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рисовать от руки простые фигуры (круги, квадраты, треугольники, овалы и т. д.);</w:t>
      </w:r>
    </w:p>
    <w:p w:rsidR="003D0EE3" w:rsidRPr="003D0EE3" w:rsidRDefault="003D0EE3" w:rsidP="003D0EE3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рисование предметы с натуры и по представлению, передавая характерные особенности (форму, строение, цвет);</w:t>
      </w:r>
    </w:p>
    <w:p w:rsidR="003D0EE3" w:rsidRPr="003D0EE3" w:rsidRDefault="003D0EE3" w:rsidP="003D0EE3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изображать предметы крупно, полностью используя лист бумаги.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 xml:space="preserve">Основная форма занятия – практическая творческая </w:t>
      </w:r>
      <w:proofErr w:type="spellStart"/>
      <w:r w:rsidRPr="003D0EE3">
        <w:rPr>
          <w:rFonts w:asciiTheme="majorHAnsi" w:hAnsiTheme="majorHAnsi"/>
          <w:sz w:val="26"/>
          <w:szCs w:val="26"/>
        </w:rPr>
        <w:t>изо-деятельность</w:t>
      </w:r>
      <w:proofErr w:type="spellEnd"/>
      <w:r w:rsidRPr="003D0EE3">
        <w:rPr>
          <w:rFonts w:asciiTheme="majorHAnsi" w:hAnsiTheme="majorHAnsi"/>
          <w:sz w:val="26"/>
          <w:szCs w:val="26"/>
        </w:rPr>
        <w:t xml:space="preserve"> ребёнка.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Кружковое занятие «Сделай сам»</w:t>
      </w:r>
      <w:proofErr w:type="gramStart"/>
      <w:r w:rsidRPr="003D0EE3">
        <w:rPr>
          <w:rFonts w:asciiTheme="majorHAnsi" w:hAnsiTheme="majorHAnsi"/>
          <w:b/>
          <w:bCs/>
          <w:color w:val="000000"/>
          <w:sz w:val="26"/>
          <w:szCs w:val="26"/>
        </w:rPr>
        <w:t xml:space="preserve"> .</w:t>
      </w:r>
      <w:proofErr w:type="gramEnd"/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bCs/>
          <w:color w:val="000000"/>
          <w:sz w:val="26"/>
          <w:szCs w:val="26"/>
        </w:rPr>
      </w:pPr>
      <w:r w:rsidRPr="003D0EE3">
        <w:rPr>
          <w:rFonts w:asciiTheme="majorHAnsi" w:hAnsiTheme="majorHAnsi"/>
          <w:bCs/>
          <w:color w:val="000000"/>
          <w:sz w:val="26"/>
          <w:szCs w:val="26"/>
        </w:rPr>
        <w:t>Основными задачами кружка «Сделай сам» являются: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—</w:t>
      </w:r>
      <w:r w:rsidRPr="003D0EE3">
        <w:rPr>
          <w:rStyle w:val="apple-converted-space"/>
          <w:rFonts w:asciiTheme="majorHAnsi" w:hAnsiTheme="majorHAnsi"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color w:val="000000"/>
          <w:sz w:val="26"/>
          <w:szCs w:val="26"/>
        </w:rPr>
        <w:t>развитие у детей эстетического восприятия, художественного</w:t>
      </w:r>
      <w:r w:rsidRPr="003D0EE3">
        <w:rPr>
          <w:rFonts w:asciiTheme="majorHAnsi" w:hAnsiTheme="majorHAnsi"/>
          <w:color w:val="000000"/>
          <w:sz w:val="26"/>
          <w:szCs w:val="26"/>
        </w:rPr>
        <w:br/>
        <w:t>вкуса и эмоционально-чувственного отношения к природе и пред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метам;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воспитание у детей интереса и любви к декоративно-при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кладной работе, народному искусству родного края;</w:t>
      </w:r>
    </w:p>
    <w:p w:rsidR="003D0EE3" w:rsidRPr="003D0EE3" w:rsidRDefault="003D0EE3" w:rsidP="003D0EE3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развитие художественно-творческих способностей детей;</w:t>
      </w:r>
    </w:p>
    <w:p w:rsidR="003D0EE3" w:rsidRPr="003D0EE3" w:rsidRDefault="003D0EE3" w:rsidP="003D0EE3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обучение детей основам декоративно-прикладной работы и на этой основе формирование трудовых умений и навыков;</w:t>
      </w:r>
    </w:p>
    <w:p w:rsidR="003D0EE3" w:rsidRPr="003D0EE3" w:rsidRDefault="003D0EE3" w:rsidP="003D0EE3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обучение детей приемам обработки различных материалов — бумаги, картона, глины, ткани, дерева — с целью выпол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нения художественных изделий;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—</w:t>
      </w:r>
      <w:r w:rsidRPr="003D0EE3">
        <w:rPr>
          <w:rStyle w:val="apple-converted-space"/>
          <w:rFonts w:asciiTheme="majorHAnsi" w:hAnsiTheme="majorHAnsi"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color w:val="000000"/>
          <w:sz w:val="26"/>
          <w:szCs w:val="26"/>
        </w:rPr>
        <w:t>обучение детей рисованию с натуры форм живой природы (листьев, стволов деревьев, побегов и т. п.) с последующей стили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 xml:space="preserve">зацией и на этой </w:t>
      </w:r>
      <w:r w:rsidRPr="003D0EE3">
        <w:rPr>
          <w:rFonts w:asciiTheme="majorHAnsi" w:hAnsiTheme="majorHAnsi"/>
          <w:color w:val="000000"/>
          <w:sz w:val="26"/>
          <w:szCs w:val="26"/>
        </w:rPr>
        <w:lastRenderedPageBreak/>
        <w:t>основе развитие у них зрительной памяти, про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странственных представлений, творческого воображения;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—</w:t>
      </w:r>
      <w:r w:rsidRPr="003D0EE3">
        <w:rPr>
          <w:rStyle w:val="apple-converted-space"/>
          <w:rFonts w:asciiTheme="majorHAnsi" w:hAnsiTheme="majorHAnsi"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color w:val="000000"/>
          <w:sz w:val="26"/>
          <w:szCs w:val="26"/>
        </w:rPr>
        <w:t>привлечение учащихся к изучению литературы с целью по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лучения новых знаний по истории и развитию декоративно-прик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ладного искусства разных стран, народного искусства нашей стра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ны, родного края.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Занятия в кружке должны решать задачи художественного образования и эсте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тического воспитания школьников.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Наряду с фронтальной работой, особое внимание уделяется индивиду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альной работе с детьми, так как это связано с возрастными и психологическими особенностями младших школьников. То есть важ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но индивидуализировать занятия с учетом развития двигательных навыков и художественно-творческих способностей.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В процессе занятий в кружке у учащихся вырабатывается уме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ние доводить начатое дело до конца, прививаются основы культуры труда. У детей необходимо развивать умение видеть и передавать красоту окружающей действительности посредством природных ма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териалов, составлять композиции простейших узоров из форм расти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тельного мира, а также из геометрических фигур (кругов, треуголь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ников, квадратов и т. п.). На занятиях дети познают законы сим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метрии, ритма, цветовой гармонии. У них формируется понятие о красоте узоров и орнаментов, знание природных качеств материала и его применении. Дети приучаются к мысли о недопустимости под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делок природных материалов под пластмассу, кость, металл и др. Важно научить школьников правильно собирать природный мате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риал, не принося ущерба растениям, объяснять о недопустимости использования свежесрезанных материалов. При работе над орна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 xml:space="preserve">ментами школьники знакомятся с узорами в изделиях мастеров Городца, </w:t>
      </w:r>
      <w:proofErr w:type="spellStart"/>
      <w:r w:rsidRPr="003D0EE3">
        <w:rPr>
          <w:rFonts w:asciiTheme="majorHAnsi" w:hAnsiTheme="majorHAnsi"/>
          <w:color w:val="000000"/>
          <w:sz w:val="26"/>
          <w:szCs w:val="26"/>
        </w:rPr>
        <w:t>Полхов-Майдана</w:t>
      </w:r>
      <w:proofErr w:type="spellEnd"/>
      <w:r w:rsidRPr="003D0EE3">
        <w:rPr>
          <w:rFonts w:asciiTheme="majorHAnsi" w:hAnsiTheme="majorHAnsi"/>
          <w:color w:val="000000"/>
          <w:sz w:val="26"/>
          <w:szCs w:val="26"/>
        </w:rPr>
        <w:t xml:space="preserve">, </w:t>
      </w:r>
      <w:proofErr w:type="spellStart"/>
      <w:r w:rsidRPr="003D0EE3">
        <w:rPr>
          <w:rFonts w:asciiTheme="majorHAnsi" w:hAnsiTheme="majorHAnsi"/>
          <w:color w:val="000000"/>
          <w:sz w:val="26"/>
          <w:szCs w:val="26"/>
        </w:rPr>
        <w:t>Жостова</w:t>
      </w:r>
      <w:proofErr w:type="spellEnd"/>
      <w:r w:rsidRPr="003D0EE3">
        <w:rPr>
          <w:rFonts w:asciiTheme="majorHAnsi" w:hAnsiTheme="majorHAnsi"/>
          <w:color w:val="000000"/>
          <w:sz w:val="26"/>
          <w:szCs w:val="26"/>
        </w:rPr>
        <w:t>, Хохломы и другими приемами образной трактовки растительно-цветочных и геометрических мо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тивов.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 xml:space="preserve">Детей необходимо научить порядку составления </w:t>
      </w:r>
      <w:proofErr w:type="gramStart"/>
      <w:r w:rsidRPr="003D0EE3">
        <w:rPr>
          <w:rFonts w:asciiTheme="majorHAnsi" w:hAnsiTheme="majorHAnsi"/>
          <w:color w:val="000000"/>
          <w:sz w:val="26"/>
          <w:szCs w:val="26"/>
        </w:rPr>
        <w:t>эскизов</w:t>
      </w:r>
      <w:proofErr w:type="gramEnd"/>
      <w:r w:rsidRPr="003D0EE3">
        <w:rPr>
          <w:rFonts w:asciiTheme="majorHAnsi" w:hAnsiTheme="majorHAnsi"/>
          <w:color w:val="000000"/>
          <w:sz w:val="26"/>
          <w:szCs w:val="26"/>
        </w:rPr>
        <w:t xml:space="preserve"> как от руки, так и с применением инструментов (линейки, циркуля и др.).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Нужно в процессе за</w:t>
      </w:r>
      <w:r w:rsidRPr="003D0EE3">
        <w:rPr>
          <w:rFonts w:asciiTheme="majorHAnsi" w:hAnsiTheme="majorHAnsi"/>
          <w:color w:val="000000"/>
          <w:sz w:val="26"/>
          <w:szCs w:val="26"/>
        </w:rPr>
        <w:softHyphen/>
        <w:t>нятии проводить беседы о народных художественных промыслах, показывать детям репродукции, образцы декоративных изделий.</w:t>
      </w:r>
    </w:p>
    <w:p w:rsidR="003D0EE3" w:rsidRPr="003D0EE3" w:rsidRDefault="003D0EE3" w:rsidP="003D0EE3">
      <w:pPr>
        <w:pStyle w:val="a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Tahoma"/>
          <w:sz w:val="26"/>
          <w:szCs w:val="26"/>
        </w:rPr>
      </w:pPr>
    </w:p>
    <w:p w:rsidR="003D0EE3" w:rsidRPr="003D0EE3" w:rsidRDefault="003D0EE3" w:rsidP="003D0EE3">
      <w:pPr>
        <w:pStyle w:val="afc"/>
        <w:spacing w:line="276" w:lineRule="auto"/>
        <w:rPr>
          <w:rFonts w:asciiTheme="majorHAnsi" w:hAnsiTheme="majorHAnsi"/>
          <w:sz w:val="26"/>
          <w:szCs w:val="26"/>
          <w:u w:val="single"/>
        </w:rPr>
      </w:pPr>
      <w:r w:rsidRPr="003D0EE3">
        <w:rPr>
          <w:rFonts w:asciiTheme="majorHAnsi" w:eastAsia="Times New Roman" w:hAnsiTheme="majorHAnsi"/>
          <w:sz w:val="26"/>
          <w:szCs w:val="26"/>
        </w:rPr>
        <w:t xml:space="preserve"> </w:t>
      </w:r>
      <w:r w:rsidRPr="003D0EE3">
        <w:rPr>
          <w:rFonts w:asciiTheme="majorHAnsi" w:hAnsiTheme="majorHAnsi"/>
          <w:sz w:val="26"/>
          <w:szCs w:val="26"/>
          <w:u w:val="single"/>
        </w:rPr>
        <w:t xml:space="preserve">Социальное направление. 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hAnsiTheme="majorHAnsi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Кружковое занятие «Дорога добра».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b/>
          <w:bCs/>
          <w:color w:val="000000"/>
          <w:sz w:val="26"/>
          <w:szCs w:val="26"/>
        </w:rPr>
        <w:t xml:space="preserve">Основная цель </w:t>
      </w:r>
      <w:proofErr w:type="gramStart"/>
      <w:r w:rsidRPr="003D0EE3">
        <w:rPr>
          <w:rFonts w:asciiTheme="majorHAnsi" w:hAnsiTheme="majorHAnsi"/>
          <w:b/>
          <w:bCs/>
          <w:color w:val="000000"/>
          <w:sz w:val="26"/>
          <w:szCs w:val="26"/>
        </w:rPr>
        <w:t>–</w:t>
      </w:r>
      <w:r w:rsidRPr="003D0EE3">
        <w:rPr>
          <w:rFonts w:asciiTheme="majorHAnsi" w:hAnsiTheme="majorHAnsi"/>
          <w:color w:val="000000"/>
          <w:sz w:val="26"/>
          <w:szCs w:val="26"/>
        </w:rPr>
        <w:t>ф</w:t>
      </w:r>
      <w:proofErr w:type="gramEnd"/>
      <w:r w:rsidRPr="003D0EE3">
        <w:rPr>
          <w:rFonts w:asciiTheme="majorHAnsi" w:hAnsiTheme="majorHAnsi"/>
          <w:color w:val="000000"/>
          <w:sz w:val="26"/>
          <w:szCs w:val="26"/>
        </w:rPr>
        <w:t>ормирование у детей культурно-нравственных ориентиров при построении деятельности, общения и взаимоотношений, основ мировоззрения и самовоспитания. Преодоление и предупреждение социально – эмоциональных проблем обучающихся.</w:t>
      </w:r>
    </w:p>
    <w:p w:rsidR="003D0EE3" w:rsidRPr="003D0EE3" w:rsidRDefault="003D0EE3" w:rsidP="003D0EE3">
      <w:pPr>
        <w:pStyle w:val="afc"/>
        <w:spacing w:line="276" w:lineRule="auto"/>
        <w:rPr>
          <w:rFonts w:asciiTheme="majorHAnsi" w:hAnsiTheme="majorHAnsi"/>
          <w:sz w:val="26"/>
          <w:szCs w:val="26"/>
        </w:rPr>
      </w:pPr>
      <w:r w:rsidRPr="003D0EE3">
        <w:rPr>
          <w:rFonts w:asciiTheme="majorHAnsi" w:hAnsiTheme="majorHAnsi"/>
          <w:b/>
          <w:bCs/>
          <w:color w:val="000000"/>
          <w:sz w:val="26"/>
          <w:szCs w:val="26"/>
        </w:rPr>
        <w:t>Задачи:</w:t>
      </w:r>
    </w:p>
    <w:p w:rsidR="003D0EE3" w:rsidRPr="003D0EE3" w:rsidRDefault="003D0EE3" w:rsidP="003D0EE3">
      <w:pPr>
        <w:pStyle w:val="ab"/>
        <w:numPr>
          <w:ilvl w:val="0"/>
          <w:numId w:val="34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lastRenderedPageBreak/>
        <w:t>развивать духовное единство между детьми и учителем, устанавливать взаимное доверие;</w:t>
      </w:r>
    </w:p>
    <w:p w:rsidR="003D0EE3" w:rsidRPr="003D0EE3" w:rsidRDefault="003D0EE3" w:rsidP="003D0EE3">
      <w:pPr>
        <w:pStyle w:val="ab"/>
        <w:numPr>
          <w:ilvl w:val="0"/>
          <w:numId w:val="34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воспитание толерантности на основе получения знаний о традициях и культуре России и других стран;</w:t>
      </w:r>
    </w:p>
    <w:p w:rsidR="003D0EE3" w:rsidRPr="003D0EE3" w:rsidRDefault="003D0EE3" w:rsidP="003D0EE3">
      <w:pPr>
        <w:pStyle w:val="ab"/>
        <w:numPr>
          <w:ilvl w:val="0"/>
          <w:numId w:val="34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proofErr w:type="gramStart"/>
      <w:r w:rsidRPr="003D0EE3">
        <w:rPr>
          <w:rFonts w:asciiTheme="majorHAnsi" w:hAnsiTheme="majorHAnsi"/>
          <w:color w:val="000000"/>
          <w:sz w:val="26"/>
          <w:szCs w:val="26"/>
        </w:rPr>
        <w:t>познакомить с формулами речевого этикета (благодарность, прощание, приветствие, извинение, комплимент, утешение и т. д.);</w:t>
      </w:r>
      <w:proofErr w:type="gramEnd"/>
    </w:p>
    <w:p w:rsidR="003D0EE3" w:rsidRPr="003D0EE3" w:rsidRDefault="003D0EE3" w:rsidP="003D0EE3">
      <w:pPr>
        <w:pStyle w:val="ab"/>
        <w:numPr>
          <w:ilvl w:val="0"/>
          <w:numId w:val="34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предоставить возможность ребенку проявить себя и свое отношение к окружающему миру;</w:t>
      </w:r>
    </w:p>
    <w:p w:rsidR="003D0EE3" w:rsidRPr="003D0EE3" w:rsidRDefault="003D0EE3" w:rsidP="003D0EE3">
      <w:pPr>
        <w:pStyle w:val="ab"/>
        <w:numPr>
          <w:ilvl w:val="0"/>
          <w:numId w:val="34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прививать детям стремление к постоянному познаванию, убеждать, что каждый может объявить войну своему невежеству;</w:t>
      </w:r>
    </w:p>
    <w:p w:rsidR="003D0EE3" w:rsidRPr="003D0EE3" w:rsidRDefault="003D0EE3" w:rsidP="003D0EE3">
      <w:pPr>
        <w:pStyle w:val="ab"/>
        <w:numPr>
          <w:ilvl w:val="0"/>
          <w:numId w:val="34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уметь использовать культурную речь в собственной речи в соответствии с ситуациями общения;</w:t>
      </w:r>
    </w:p>
    <w:p w:rsidR="003D0EE3" w:rsidRPr="003D0EE3" w:rsidRDefault="003D0EE3" w:rsidP="003D0EE3">
      <w:pPr>
        <w:pStyle w:val="ab"/>
        <w:numPr>
          <w:ilvl w:val="0"/>
          <w:numId w:val="34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выявлять случаи проявления агрессивного поведения, обсуждать их, предупреждать его тяжелые последствия.</w:t>
      </w:r>
    </w:p>
    <w:p w:rsidR="003D0EE3" w:rsidRPr="003D0EE3" w:rsidRDefault="003D0EE3" w:rsidP="003D0EE3">
      <w:pPr>
        <w:pStyle w:val="ab"/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Развитие нравственного сознания младшего школьника идет к следующей логике:</w:t>
      </w:r>
      <w:r w:rsidRPr="003D0EE3">
        <w:rPr>
          <w:rFonts w:asciiTheme="majorHAnsi" w:hAnsiTheme="majorHAnsi"/>
          <w:b/>
          <w:bCs/>
          <w:i/>
          <w:iCs/>
          <w:color w:val="000000"/>
          <w:sz w:val="26"/>
          <w:szCs w:val="26"/>
        </w:rPr>
        <w:t>-</w:t>
      </w:r>
      <w:r w:rsidRPr="003D0EE3">
        <w:rPr>
          <w:rStyle w:val="apple-converted-space"/>
          <w:rFonts w:asciiTheme="majorHAnsi" w:hAnsiTheme="majorHAnsi"/>
          <w:i/>
          <w:iCs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color w:val="000000"/>
          <w:sz w:val="26"/>
          <w:szCs w:val="26"/>
        </w:rPr>
        <w:t>Ознакомление с внутренней сутью нравственного поступка – мотивом. Учащиеся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</w:t>
      </w:r>
    </w:p>
    <w:p w:rsidR="003D0EE3" w:rsidRPr="003D0EE3" w:rsidRDefault="003D0EE3" w:rsidP="003D0EE3">
      <w:pPr>
        <w:pStyle w:val="ab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Кружковое занятие «Правильное и полезное питание».</w:t>
      </w:r>
    </w:p>
    <w:p w:rsidR="003D0EE3" w:rsidRPr="003D0EE3" w:rsidRDefault="003D0EE3" w:rsidP="003D0EE3">
      <w:pPr>
        <w:pStyle w:val="ab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 xml:space="preserve">Программа включает в себя разделы, освещающие наиболее важные проблемы, связанные с организацией рационального питания ребят младшего школьного возраста. Занятия строятся с учетом возрастных особенностей и возможностей ребенка. В программе ребенку предлагается множество игр, участвуя в которых ребенок не только учится сам, но и учит других - своих друзей, родителей. Малыши в игре узнают о полезных и необременительных для семейного бюджета блюдах, о традициях русской народной кухни, о режиме и культуре питания. Отличительной чертой программы является то, что на занятиях ребенок трудится в коллективе. Дома он на практике усваивает полученные знания. Программа предполагает активное вовлечение в работу родителей: конкурс фотографий, конкурс </w:t>
      </w:r>
      <w:proofErr w:type="spellStart"/>
      <w:r w:rsidRPr="003D0EE3">
        <w:rPr>
          <w:rFonts w:asciiTheme="majorHAnsi" w:hAnsiTheme="majorHAnsi"/>
          <w:color w:val="000000"/>
          <w:sz w:val="26"/>
          <w:szCs w:val="26"/>
        </w:rPr>
        <w:t>блюд</w:t>
      </w:r>
      <w:proofErr w:type="gramStart"/>
      <w:r w:rsidRPr="003D0EE3">
        <w:rPr>
          <w:rFonts w:asciiTheme="majorHAnsi" w:hAnsiTheme="majorHAnsi"/>
          <w:color w:val="000000"/>
          <w:sz w:val="26"/>
          <w:szCs w:val="26"/>
        </w:rPr>
        <w:t>.В</w:t>
      </w:r>
      <w:proofErr w:type="gramEnd"/>
      <w:r w:rsidRPr="003D0EE3">
        <w:rPr>
          <w:rFonts w:asciiTheme="majorHAnsi" w:hAnsiTheme="majorHAnsi"/>
          <w:color w:val="000000"/>
          <w:sz w:val="26"/>
          <w:szCs w:val="26"/>
        </w:rPr>
        <w:t>ыбор</w:t>
      </w:r>
      <w:proofErr w:type="spellEnd"/>
      <w:r w:rsidRPr="003D0EE3">
        <w:rPr>
          <w:rFonts w:asciiTheme="majorHAnsi" w:hAnsiTheme="majorHAnsi"/>
          <w:color w:val="000000"/>
          <w:sz w:val="26"/>
          <w:szCs w:val="26"/>
        </w:rPr>
        <w:t xml:space="preserve"> содержания программы не случаен, т.к. правильное питание - один из «краеугольных камней», на котором базируется здоровье и жизнь человека. Актуальность программы на данный момент заключается в том, что она способствует воспитанию у детей представления о рациональном </w:t>
      </w:r>
      <w:r w:rsidRPr="003D0EE3">
        <w:rPr>
          <w:rFonts w:asciiTheme="majorHAnsi" w:hAnsiTheme="majorHAnsi"/>
          <w:color w:val="000000"/>
          <w:sz w:val="26"/>
          <w:szCs w:val="26"/>
        </w:rPr>
        <w:lastRenderedPageBreak/>
        <w:t>питании как составной части культуры здоровья, сохранения ими здоровья, как главной человеческой ценности.</w:t>
      </w:r>
    </w:p>
    <w:p w:rsidR="003D0EE3" w:rsidRPr="003D0EE3" w:rsidRDefault="003D0EE3" w:rsidP="003D0EE3">
      <w:pPr>
        <w:pStyle w:val="ab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bCs/>
          <w:color w:val="000000"/>
          <w:sz w:val="26"/>
          <w:szCs w:val="26"/>
        </w:rPr>
        <w:t>Цель программы:</w:t>
      </w:r>
    </w:p>
    <w:p w:rsidR="003D0EE3" w:rsidRPr="003D0EE3" w:rsidRDefault="003D0EE3" w:rsidP="003D0EE3">
      <w:pPr>
        <w:pStyle w:val="ab"/>
        <w:numPr>
          <w:ilvl w:val="0"/>
          <w:numId w:val="35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развитие представлений младших школьников о рациональном питании как составной части здорового образа жизни.</w:t>
      </w:r>
    </w:p>
    <w:p w:rsidR="003D0EE3" w:rsidRPr="003D0EE3" w:rsidRDefault="003D0EE3" w:rsidP="003D0EE3">
      <w:pPr>
        <w:pStyle w:val="ab"/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bCs/>
          <w:color w:val="000000"/>
          <w:sz w:val="26"/>
          <w:szCs w:val="26"/>
        </w:rPr>
        <w:t>Реализация программы предполагает решение следующих образовательных и воспитательных задач:</w:t>
      </w:r>
    </w:p>
    <w:p w:rsidR="003D0EE3" w:rsidRPr="003D0EE3" w:rsidRDefault="003D0EE3" w:rsidP="003D0EE3">
      <w:pPr>
        <w:pStyle w:val="ab"/>
        <w:numPr>
          <w:ilvl w:val="0"/>
          <w:numId w:val="36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формирование и развитие представления детей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3D0EE3" w:rsidRPr="003D0EE3" w:rsidRDefault="003D0EE3" w:rsidP="003D0EE3">
      <w:pPr>
        <w:pStyle w:val="ab"/>
        <w:numPr>
          <w:ilvl w:val="0"/>
          <w:numId w:val="36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формирование у школьников знаний о правилах рационального питания, их доли в сохранении и укрепления здоровья, а также готовности соблюдать эти правила;</w:t>
      </w:r>
    </w:p>
    <w:p w:rsidR="003D0EE3" w:rsidRPr="003D0EE3" w:rsidRDefault="003D0EE3" w:rsidP="003D0EE3">
      <w:pPr>
        <w:pStyle w:val="ab"/>
        <w:numPr>
          <w:ilvl w:val="0"/>
          <w:numId w:val="36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освоение детьми практических навыков рационального питания;</w:t>
      </w:r>
    </w:p>
    <w:p w:rsidR="003D0EE3" w:rsidRPr="003D0EE3" w:rsidRDefault="003D0EE3" w:rsidP="003D0EE3">
      <w:pPr>
        <w:pStyle w:val="ab"/>
        <w:numPr>
          <w:ilvl w:val="0"/>
          <w:numId w:val="36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 xml:space="preserve">формирование представления о </w:t>
      </w:r>
      <w:proofErr w:type="spellStart"/>
      <w:r w:rsidRPr="003D0EE3">
        <w:rPr>
          <w:rFonts w:asciiTheme="majorHAnsi" w:hAnsiTheme="majorHAnsi"/>
          <w:color w:val="000000"/>
          <w:sz w:val="26"/>
          <w:szCs w:val="26"/>
        </w:rPr>
        <w:t>социокультурных</w:t>
      </w:r>
      <w:proofErr w:type="spellEnd"/>
      <w:r w:rsidRPr="003D0EE3">
        <w:rPr>
          <w:rFonts w:asciiTheme="majorHAnsi" w:hAnsiTheme="majorHAnsi"/>
          <w:color w:val="000000"/>
          <w:sz w:val="26"/>
          <w:szCs w:val="26"/>
        </w:rPr>
        <w:t xml:space="preserve"> аспектах питания как составляющей культуры человека;</w:t>
      </w:r>
    </w:p>
    <w:p w:rsidR="003D0EE3" w:rsidRPr="003D0EE3" w:rsidRDefault="003D0EE3" w:rsidP="003D0EE3">
      <w:pPr>
        <w:pStyle w:val="ab"/>
        <w:numPr>
          <w:ilvl w:val="0"/>
          <w:numId w:val="36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информирование детей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3D0EE3" w:rsidRPr="003D0EE3" w:rsidRDefault="003D0EE3" w:rsidP="003D0EE3">
      <w:pPr>
        <w:pStyle w:val="ab"/>
        <w:numPr>
          <w:ilvl w:val="0"/>
          <w:numId w:val="36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развитие творческих способностей и кругозора</w:t>
      </w:r>
      <w:r w:rsidRPr="003D0EE3">
        <w:rPr>
          <w:rStyle w:val="apple-converted-space"/>
          <w:rFonts w:asciiTheme="majorHAnsi" w:hAnsiTheme="majorHAnsi"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b/>
          <w:bCs/>
          <w:color w:val="000000"/>
          <w:sz w:val="26"/>
          <w:szCs w:val="26"/>
        </w:rPr>
        <w:t>у</w:t>
      </w:r>
      <w:r w:rsidRPr="003D0EE3">
        <w:rPr>
          <w:rStyle w:val="apple-converted-space"/>
          <w:rFonts w:asciiTheme="majorHAnsi" w:hAnsiTheme="majorHAnsi"/>
          <w:b/>
          <w:bCs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color w:val="000000"/>
          <w:sz w:val="26"/>
          <w:szCs w:val="26"/>
        </w:rPr>
        <w:t>детей, их интересов и познавательной деятельности;</w:t>
      </w:r>
    </w:p>
    <w:p w:rsidR="003D0EE3" w:rsidRPr="003D0EE3" w:rsidRDefault="003D0EE3" w:rsidP="003D0EE3">
      <w:pPr>
        <w:pStyle w:val="ab"/>
        <w:numPr>
          <w:ilvl w:val="0"/>
          <w:numId w:val="36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развитие коммуникативных навыков у детей, умения эффективно взаимодействовать со сверстниками и взрослыми в процессе решения проблемы;</w:t>
      </w:r>
    </w:p>
    <w:p w:rsidR="003D0EE3" w:rsidRPr="007258B8" w:rsidRDefault="003D0EE3" w:rsidP="003D0EE3">
      <w:pPr>
        <w:pStyle w:val="ab"/>
        <w:numPr>
          <w:ilvl w:val="0"/>
          <w:numId w:val="36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просвещение родителей в вопросах организации рационального питания детей</w:t>
      </w:r>
      <w:r w:rsidR="007258B8">
        <w:rPr>
          <w:rFonts w:asciiTheme="majorHAnsi" w:hAnsiTheme="majorHAnsi"/>
          <w:color w:val="000000"/>
          <w:sz w:val="26"/>
          <w:szCs w:val="26"/>
        </w:rPr>
        <w:t>.</w:t>
      </w:r>
      <w:r w:rsidRPr="007258B8">
        <w:rPr>
          <w:rFonts w:asciiTheme="majorHAnsi" w:hAnsiTheme="majorHAnsi"/>
          <w:color w:val="000000"/>
          <w:sz w:val="26"/>
          <w:szCs w:val="26"/>
        </w:rPr>
        <w:br/>
      </w:r>
    </w:p>
    <w:p w:rsidR="003D0EE3" w:rsidRPr="003D0EE3" w:rsidRDefault="003D0EE3" w:rsidP="003D0EE3">
      <w:pPr>
        <w:pStyle w:val="ab"/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b/>
          <w:bCs/>
          <w:color w:val="000000"/>
          <w:sz w:val="26"/>
          <w:szCs w:val="26"/>
        </w:rPr>
        <w:t>Содержание программы</w:t>
      </w:r>
      <w:r w:rsidRPr="003D0EE3">
        <w:rPr>
          <w:rStyle w:val="apple-converted-space"/>
          <w:rFonts w:asciiTheme="majorHAnsi" w:hAnsiTheme="majorHAnsi"/>
          <w:b/>
          <w:bCs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b/>
          <w:bCs/>
          <w:color w:val="000000"/>
          <w:sz w:val="26"/>
          <w:szCs w:val="26"/>
        </w:rPr>
        <w:t>отвечает следующим принципам:</w:t>
      </w:r>
    </w:p>
    <w:p w:rsidR="003D0EE3" w:rsidRPr="003D0EE3" w:rsidRDefault="003D0EE3" w:rsidP="003D0EE3">
      <w:pPr>
        <w:pStyle w:val="ab"/>
        <w:numPr>
          <w:ilvl w:val="0"/>
          <w:numId w:val="37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bCs/>
          <w:color w:val="000000"/>
          <w:sz w:val="26"/>
          <w:szCs w:val="26"/>
        </w:rPr>
        <w:t>возрастная адекватность</w:t>
      </w:r>
      <w:r w:rsidRPr="003D0EE3">
        <w:rPr>
          <w:rStyle w:val="apple-converted-space"/>
          <w:rFonts w:asciiTheme="majorHAnsi" w:hAnsiTheme="majorHAnsi"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color w:val="000000"/>
          <w:sz w:val="26"/>
          <w:szCs w:val="26"/>
        </w:rPr>
        <w:t>- соответствие используемых форм и методов обучения возрастным физиологическим и психологическим особенностям детей и подростков;</w:t>
      </w:r>
    </w:p>
    <w:p w:rsidR="003D0EE3" w:rsidRPr="003D0EE3" w:rsidRDefault="003D0EE3" w:rsidP="003D0EE3">
      <w:pPr>
        <w:pStyle w:val="ab"/>
        <w:numPr>
          <w:ilvl w:val="0"/>
          <w:numId w:val="37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bCs/>
          <w:color w:val="000000"/>
          <w:sz w:val="26"/>
          <w:szCs w:val="26"/>
        </w:rPr>
        <w:t>научная обоснованность и достоверность</w:t>
      </w:r>
      <w:r w:rsidRPr="003D0EE3">
        <w:rPr>
          <w:rStyle w:val="apple-converted-space"/>
          <w:rFonts w:asciiTheme="majorHAnsi" w:hAnsiTheme="majorHAnsi"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color w:val="000000"/>
          <w:sz w:val="26"/>
          <w:szCs w:val="26"/>
        </w:rPr>
        <w:t>- содержание комплекта базируется на данных научных исследований в области питания детей</w:t>
      </w:r>
      <w:proofErr w:type="gramStart"/>
      <w:r w:rsidRPr="003D0EE3">
        <w:rPr>
          <w:rFonts w:asciiTheme="majorHAnsi" w:hAnsiTheme="majorHAnsi"/>
          <w:color w:val="000000"/>
          <w:sz w:val="26"/>
          <w:szCs w:val="26"/>
        </w:rPr>
        <w:t xml:space="preserve"> ;</w:t>
      </w:r>
      <w:proofErr w:type="gramEnd"/>
    </w:p>
    <w:p w:rsidR="003D0EE3" w:rsidRPr="003D0EE3" w:rsidRDefault="003D0EE3" w:rsidP="003D0EE3">
      <w:pPr>
        <w:pStyle w:val="ab"/>
        <w:numPr>
          <w:ilvl w:val="0"/>
          <w:numId w:val="37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bCs/>
          <w:color w:val="000000"/>
          <w:sz w:val="26"/>
          <w:szCs w:val="26"/>
        </w:rPr>
        <w:t>практическая целесообразность</w:t>
      </w:r>
      <w:r w:rsidRPr="003D0EE3">
        <w:rPr>
          <w:rStyle w:val="apple-converted-space"/>
          <w:rFonts w:asciiTheme="majorHAnsi" w:hAnsiTheme="majorHAnsi"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color w:val="000000"/>
          <w:sz w:val="26"/>
          <w:szCs w:val="26"/>
        </w:rPr>
        <w:t>- содержание комплекта отражает наиболее актуальные проблемы, связанные с организацией питания детей</w:t>
      </w:r>
      <w:proofErr w:type="gramStart"/>
      <w:r w:rsidRPr="003D0EE3"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3D0EE3">
        <w:rPr>
          <w:rFonts w:asciiTheme="majorHAnsi" w:hAnsiTheme="majorHAnsi"/>
          <w:i/>
          <w:iCs/>
          <w:color w:val="000000"/>
          <w:sz w:val="26"/>
          <w:szCs w:val="26"/>
        </w:rPr>
        <w:t>;</w:t>
      </w:r>
      <w:proofErr w:type="gramEnd"/>
    </w:p>
    <w:p w:rsidR="003D0EE3" w:rsidRPr="003D0EE3" w:rsidRDefault="003D0EE3" w:rsidP="003D0EE3">
      <w:pPr>
        <w:pStyle w:val="ab"/>
        <w:numPr>
          <w:ilvl w:val="0"/>
          <w:numId w:val="37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bCs/>
          <w:color w:val="000000"/>
          <w:sz w:val="26"/>
          <w:szCs w:val="26"/>
        </w:rPr>
        <w:lastRenderedPageBreak/>
        <w:t>динамическое развитие и системность</w:t>
      </w:r>
      <w:r w:rsidRPr="003D0EE3">
        <w:rPr>
          <w:rStyle w:val="apple-converted-space"/>
          <w:rFonts w:asciiTheme="majorHAnsi" w:hAnsiTheme="majorHAnsi"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color w:val="000000"/>
          <w:sz w:val="26"/>
          <w:szCs w:val="26"/>
        </w:rPr>
        <w:t>- содержание каждого из последующих модулей программы, цели и задачи обучения определялись с учетом тех сведений, оценочных суждений и поведенческих навыков, которые были сформированы у детей  в результате изучения предыдущих модулей;</w:t>
      </w:r>
    </w:p>
    <w:p w:rsidR="003D0EE3" w:rsidRPr="003D0EE3" w:rsidRDefault="003D0EE3" w:rsidP="003D0EE3">
      <w:pPr>
        <w:pStyle w:val="ab"/>
        <w:numPr>
          <w:ilvl w:val="0"/>
          <w:numId w:val="37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bCs/>
          <w:color w:val="000000"/>
          <w:sz w:val="26"/>
          <w:szCs w:val="26"/>
        </w:rPr>
        <w:t>вовлеченность в реализацию программы родителей учащихся;</w:t>
      </w:r>
    </w:p>
    <w:p w:rsidR="003D0EE3" w:rsidRPr="003D0EE3" w:rsidRDefault="003D0EE3" w:rsidP="003D0EE3">
      <w:pPr>
        <w:pStyle w:val="ab"/>
        <w:numPr>
          <w:ilvl w:val="0"/>
          <w:numId w:val="37"/>
        </w:numPr>
        <w:spacing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bCs/>
          <w:color w:val="000000"/>
          <w:sz w:val="26"/>
          <w:szCs w:val="26"/>
        </w:rPr>
        <w:t>культурологическая сообразность</w:t>
      </w:r>
      <w:r w:rsidRPr="003D0EE3">
        <w:rPr>
          <w:rStyle w:val="apple-converted-space"/>
          <w:rFonts w:asciiTheme="majorHAnsi" w:hAnsiTheme="majorHAnsi"/>
          <w:color w:val="000000"/>
          <w:sz w:val="26"/>
          <w:szCs w:val="26"/>
        </w:rPr>
        <w:t> </w:t>
      </w:r>
      <w:r w:rsidRPr="003D0EE3">
        <w:rPr>
          <w:rFonts w:asciiTheme="majorHAnsi" w:hAnsiTheme="majorHAnsi"/>
          <w:color w:val="000000"/>
          <w:sz w:val="26"/>
          <w:szCs w:val="26"/>
        </w:rPr>
        <w:t>- в содержании программы отражены исторически сложившиеся традиции питания, являющиеся частью культуры народов России и других стран.</w:t>
      </w:r>
    </w:p>
    <w:p w:rsidR="003D0EE3" w:rsidRPr="003D0EE3" w:rsidRDefault="003D0EE3" w:rsidP="003D0EE3">
      <w:pPr>
        <w:pStyle w:val="ab"/>
        <w:spacing w:before="0" w:beforeAutospacing="0" w:after="0" w:afterAutospacing="0" w:line="276" w:lineRule="auto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Fonts w:asciiTheme="majorHAnsi" w:hAnsiTheme="majorHAnsi"/>
          <w:color w:val="000000"/>
          <w:sz w:val="26"/>
          <w:szCs w:val="26"/>
        </w:rPr>
        <w:t>Кружковое занятие «Школа школьника».</w:t>
      </w:r>
    </w:p>
    <w:p w:rsidR="003D0EE3" w:rsidRPr="003D0EE3" w:rsidRDefault="003D0EE3" w:rsidP="003D0EE3">
      <w:pPr>
        <w:pStyle w:val="ab"/>
        <w:spacing w:before="0" w:beforeAutospacing="0" w:after="0" w:afterAutospacing="0" w:line="276" w:lineRule="auto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Задачи данной программы</w:t>
      </w:r>
      <w:proofErr w:type="gramStart"/>
      <w:r w:rsidRPr="003D0EE3">
        <w:rPr>
          <w:rStyle w:val="c2"/>
          <w:rFonts w:asciiTheme="majorHAnsi" w:hAnsiTheme="majorHAnsi"/>
          <w:sz w:val="26"/>
          <w:szCs w:val="26"/>
        </w:rPr>
        <w:t xml:space="preserve"> :</w:t>
      </w:r>
      <w:proofErr w:type="gramEnd"/>
    </w:p>
    <w:p w:rsidR="003D0EE3" w:rsidRPr="003D0EE3" w:rsidRDefault="003D0EE3" w:rsidP="003D0EE3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          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3D0EE3" w:rsidRPr="003D0EE3" w:rsidRDefault="003D0EE3" w:rsidP="003D0EE3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       умение жить в коллективе, если дети заняты общей, увлекательной для них деятельностью, если в классе доброжелательная атмосфера, если каждый стремиться понять себя и другого  и в то же время умеет принимать достойное индивидуальное решение и следовать ему;</w:t>
      </w:r>
    </w:p>
    <w:p w:rsidR="003D0EE3" w:rsidRPr="003D0EE3" w:rsidRDefault="003D0EE3" w:rsidP="003D0EE3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         умение принимать достойное  решение –  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3D0EE3" w:rsidRPr="003D0EE3" w:rsidRDefault="003D0EE3" w:rsidP="003D0EE3">
      <w:pPr>
        <w:pStyle w:val="c30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       осуществлять самостоятельный выбор, требуемый от человека определённой  личностной зрелости, оно невозможно без осмысленной инициативы  и определённой компетентности;</w:t>
      </w:r>
    </w:p>
    <w:p w:rsidR="003D0EE3" w:rsidRPr="003D0EE3" w:rsidRDefault="003D0EE3" w:rsidP="003D0EE3">
      <w:pPr>
        <w:pStyle w:val="c30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      умение быть самостоятельным – целостное проявление  человека. В нём проявляется индивидуальность, отражается прошлое, проецируется будущее школьника.</w:t>
      </w:r>
    </w:p>
    <w:p w:rsidR="003D0EE3" w:rsidRPr="003D0EE3" w:rsidRDefault="003D0EE3" w:rsidP="003D0EE3">
      <w:pPr>
        <w:pStyle w:val="c30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      углубление внутрисемейных отношения, обогащение связи школы с семьёй, привлечение родителей к совместной работе с детьми.</w:t>
      </w:r>
    </w:p>
    <w:p w:rsidR="003D0EE3" w:rsidRPr="003D0EE3" w:rsidRDefault="003D0EE3" w:rsidP="003D0EE3">
      <w:pPr>
        <w:pStyle w:val="c30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             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 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3D0EE3" w:rsidRPr="003D0EE3" w:rsidRDefault="003D0EE3" w:rsidP="003D0EE3">
      <w:pPr>
        <w:pStyle w:val="c1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 xml:space="preserve">    Изучение данного курса тесно связано с такими дисциплинами, как  « Окружающий мир» А.А.Плешаков, «Детская риторика» </w:t>
      </w:r>
      <w:proofErr w:type="spellStart"/>
      <w:r w:rsidRPr="003D0EE3">
        <w:rPr>
          <w:rStyle w:val="c2"/>
          <w:rFonts w:asciiTheme="majorHAnsi" w:hAnsiTheme="majorHAnsi"/>
          <w:sz w:val="26"/>
          <w:szCs w:val="26"/>
        </w:rPr>
        <w:t>Ладыженская</w:t>
      </w:r>
      <w:proofErr w:type="spellEnd"/>
      <w:r w:rsidRPr="003D0EE3">
        <w:rPr>
          <w:rStyle w:val="c2"/>
          <w:rFonts w:asciiTheme="majorHAnsi" w:hAnsiTheme="majorHAnsi"/>
          <w:sz w:val="26"/>
          <w:szCs w:val="26"/>
        </w:rPr>
        <w:t>, «Введение в народоведение» Ю.Новицкая.</w:t>
      </w:r>
    </w:p>
    <w:p w:rsidR="003D0EE3" w:rsidRPr="003D0EE3" w:rsidRDefault="003D0EE3" w:rsidP="003D0EE3">
      <w:pPr>
        <w:pStyle w:val="c1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lastRenderedPageBreak/>
        <w:t>      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 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3D0EE3" w:rsidRPr="003D0EE3" w:rsidRDefault="003D0EE3" w:rsidP="003D0EE3">
      <w:pPr>
        <w:pStyle w:val="c1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           </w:t>
      </w:r>
      <w:r w:rsidRPr="003D0EE3">
        <w:rPr>
          <w:rStyle w:val="apple-converted-space"/>
          <w:rFonts w:asciiTheme="majorHAnsi" w:hAnsiTheme="majorHAnsi"/>
          <w:sz w:val="26"/>
          <w:szCs w:val="26"/>
        </w:rPr>
        <w:t> </w:t>
      </w:r>
      <w:r w:rsidRPr="003D0EE3">
        <w:rPr>
          <w:rStyle w:val="c2"/>
          <w:rFonts w:asciiTheme="majorHAnsi" w:hAnsiTheme="majorHAnsi"/>
          <w:sz w:val="26"/>
          <w:szCs w:val="26"/>
        </w:rPr>
        <w:t>Содержание   рабочей программы  предполагает решение следующих задач:</w:t>
      </w:r>
    </w:p>
    <w:p w:rsidR="003D0EE3" w:rsidRPr="003D0EE3" w:rsidRDefault="003D0EE3" w:rsidP="003D0EE3">
      <w:pPr>
        <w:pStyle w:val="c1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обучение навыкам общения и сотрудничества;</w:t>
      </w:r>
    </w:p>
    <w:p w:rsidR="003D0EE3" w:rsidRPr="003D0EE3" w:rsidRDefault="003D0EE3" w:rsidP="003D0EE3">
      <w:pPr>
        <w:pStyle w:val="c1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формирование у младших школьников навыков речевого этикета и культуры поведения;</w:t>
      </w:r>
    </w:p>
    <w:p w:rsidR="003D0EE3" w:rsidRPr="003D0EE3" w:rsidRDefault="003D0EE3" w:rsidP="003D0EE3">
      <w:pPr>
        <w:pStyle w:val="c1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развитие коммуникативных умений в  процессе общения;</w:t>
      </w:r>
    </w:p>
    <w:p w:rsidR="003D0EE3" w:rsidRPr="003D0EE3" w:rsidRDefault="003D0EE3" w:rsidP="003D0EE3">
      <w:pPr>
        <w:pStyle w:val="c13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sz w:val="26"/>
          <w:szCs w:val="26"/>
        </w:rPr>
      </w:pPr>
      <w:r w:rsidRPr="003D0EE3">
        <w:rPr>
          <w:rStyle w:val="c2"/>
          <w:rFonts w:asciiTheme="majorHAnsi" w:hAnsiTheme="majorHAnsi"/>
          <w:sz w:val="26"/>
          <w:szCs w:val="26"/>
        </w:rPr>
        <w:t>введение в мир человеческих отношений, нравственных ценностей, формирование личности.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proofErr w:type="spellStart"/>
      <w:r w:rsidRPr="003D0EE3">
        <w:rPr>
          <w:rFonts w:asciiTheme="majorHAnsi" w:hAnsiTheme="majorHAnsi" w:cs="Times New Roman"/>
          <w:sz w:val="26"/>
          <w:szCs w:val="26"/>
          <w:u w:val="single"/>
        </w:rPr>
        <w:t>Общеинтеллектуальное</w:t>
      </w:r>
      <w:proofErr w:type="spellEnd"/>
      <w:r w:rsidRPr="003D0EE3">
        <w:rPr>
          <w:rFonts w:asciiTheme="majorHAnsi" w:hAnsiTheme="majorHAnsi" w:cs="Times New Roman"/>
          <w:sz w:val="26"/>
          <w:szCs w:val="26"/>
          <w:u w:val="single"/>
        </w:rPr>
        <w:t xml:space="preserve"> направление</w:t>
      </w:r>
      <w:r w:rsidRPr="003D0EE3">
        <w:rPr>
          <w:rFonts w:asciiTheme="majorHAnsi" w:hAnsiTheme="majorHAnsi" w:cs="Times New Roman"/>
          <w:sz w:val="26"/>
          <w:szCs w:val="26"/>
        </w:rPr>
        <w:t xml:space="preserve">.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i/>
          <w:iCs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Кружковое занятие «Умники и умницы».</w:t>
      </w:r>
      <w:r w:rsidRPr="003D0EE3">
        <w:rPr>
          <w:rFonts w:asciiTheme="majorHAnsi" w:hAnsiTheme="majorHAnsi" w:cs="Times New Roman"/>
          <w:iCs/>
          <w:sz w:val="26"/>
          <w:szCs w:val="26"/>
        </w:rPr>
        <w:t xml:space="preserve"> </w:t>
      </w:r>
      <w:r w:rsidRPr="003D0EE3">
        <w:rPr>
          <w:rFonts w:asciiTheme="majorHAnsi" w:hAnsiTheme="majorHAnsi" w:cs="Times New Roman"/>
          <w:sz w:val="26"/>
          <w:szCs w:val="26"/>
        </w:rPr>
        <w:t>Актуальность  работы кружка: необходимость развития познавательных способностей детей  с учётом их индивидуальных  психологических особенностей и склонностей.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 Цели программы: создание условий для развития познавательных способностей учащихся на основе системы  развивающих  занятий.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Задачи программы: 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1) развитие психических познавательных процессов: различных видов памяти, внимания, зрительного восприятия, воображения;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2)развитие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3)формирование навыков творческого мышления и развитие умения решать нестандартные  задачи;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4)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5) развитие познавательной активности и самостоятельной мыслительной деятельности учащихся;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6)формирование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7)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 Общая характеристика программы: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lastRenderedPageBreak/>
        <w:t xml:space="preserve">      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i/>
          <w:iCs/>
          <w:sz w:val="26"/>
          <w:szCs w:val="26"/>
        </w:rPr>
        <w:t xml:space="preserve">     </w:t>
      </w:r>
      <w:r w:rsidRPr="003D0EE3">
        <w:rPr>
          <w:rFonts w:asciiTheme="majorHAnsi" w:hAnsiTheme="majorHAnsi" w:cs="Times New Roman"/>
          <w:sz w:val="26"/>
          <w:szCs w:val="26"/>
        </w:rPr>
        <w:t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</w:t>
      </w:r>
      <w:proofErr w:type="gramStart"/>
      <w:r w:rsidRPr="003D0EE3">
        <w:rPr>
          <w:rFonts w:asciiTheme="majorHAnsi" w:hAnsiTheme="majorHAnsi" w:cs="Times New Roman"/>
          <w:sz w:val="26"/>
          <w:szCs w:val="26"/>
        </w:rPr>
        <w:t xml:space="preserve"> ,</w:t>
      </w:r>
      <w:proofErr w:type="gramEnd"/>
      <w:r w:rsidRPr="003D0EE3">
        <w:rPr>
          <w:rFonts w:asciiTheme="majorHAnsi" w:hAnsiTheme="majorHAnsi" w:cs="Times New Roman"/>
          <w:sz w:val="26"/>
          <w:szCs w:val="26"/>
        </w:rPr>
        <w:t xml:space="preserve"> воображение, речь, расширяется словарный запас.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Результаты освоения учебной программы:  </w:t>
      </w:r>
    </w:p>
    <w:p w:rsidR="003D0EE3" w:rsidRPr="003D0EE3" w:rsidRDefault="003D0EE3" w:rsidP="003D0EE3">
      <w:pPr>
        <w:pStyle w:val="a3"/>
        <w:numPr>
          <w:ilvl w:val="0"/>
          <w:numId w:val="28"/>
        </w:numPr>
        <w:jc w:val="both"/>
        <w:rPr>
          <w:rFonts w:asciiTheme="majorHAnsi" w:hAnsiTheme="majorHAnsi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повышение уровня развития интеллектуальных и творческих способностей учащихся;</w:t>
      </w:r>
    </w:p>
    <w:p w:rsidR="003D0EE3" w:rsidRPr="003D0EE3" w:rsidRDefault="003D0EE3" w:rsidP="003D0EE3">
      <w:pPr>
        <w:pStyle w:val="a3"/>
        <w:numPr>
          <w:ilvl w:val="0"/>
          <w:numId w:val="28"/>
        </w:numPr>
        <w:jc w:val="both"/>
        <w:rPr>
          <w:rFonts w:asciiTheme="majorHAnsi" w:hAnsiTheme="majorHAnsi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развитие психических познавательных процессов: памяти, внимания, зрительного восприятия, воображения;</w:t>
      </w:r>
    </w:p>
    <w:p w:rsidR="003D0EE3" w:rsidRPr="003D0EE3" w:rsidRDefault="003D0EE3" w:rsidP="003D0EE3">
      <w:pPr>
        <w:pStyle w:val="a3"/>
        <w:numPr>
          <w:ilvl w:val="0"/>
          <w:numId w:val="28"/>
        </w:numPr>
        <w:jc w:val="both"/>
        <w:rPr>
          <w:rFonts w:asciiTheme="majorHAnsi" w:hAnsiTheme="majorHAnsi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формирование умения самостоятельно работать с дополнительными источниками информации;</w:t>
      </w:r>
    </w:p>
    <w:p w:rsidR="003D0EE3" w:rsidRPr="003D0EE3" w:rsidRDefault="003D0EE3" w:rsidP="003D0EE3">
      <w:pPr>
        <w:pStyle w:val="a3"/>
        <w:numPr>
          <w:ilvl w:val="0"/>
          <w:numId w:val="28"/>
        </w:numPr>
        <w:jc w:val="both"/>
        <w:rPr>
          <w:rFonts w:asciiTheme="majorHAnsi" w:hAnsiTheme="majorHAnsi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 xml:space="preserve">развитие коммуникативной компетентности  </w:t>
      </w:r>
      <w:proofErr w:type="gramStart"/>
      <w:r w:rsidRPr="003D0EE3">
        <w:rPr>
          <w:rFonts w:asciiTheme="majorHAnsi" w:hAnsiTheme="majorHAnsi"/>
          <w:sz w:val="26"/>
          <w:szCs w:val="26"/>
        </w:rPr>
        <w:t>обучающихся</w:t>
      </w:r>
      <w:proofErr w:type="gramEnd"/>
      <w:r w:rsidRPr="003D0EE3">
        <w:rPr>
          <w:rFonts w:asciiTheme="majorHAnsi" w:hAnsiTheme="majorHAnsi"/>
          <w:sz w:val="26"/>
          <w:szCs w:val="26"/>
        </w:rPr>
        <w:t xml:space="preserve">. </w:t>
      </w:r>
    </w:p>
    <w:p w:rsidR="003D0EE3" w:rsidRPr="003D0EE3" w:rsidRDefault="003D0EE3" w:rsidP="003D0EE3">
      <w:pPr>
        <w:jc w:val="both"/>
        <w:rPr>
          <w:rFonts w:asciiTheme="majorHAnsi" w:hAnsiTheme="majorHAnsi"/>
          <w:sz w:val="26"/>
          <w:szCs w:val="26"/>
        </w:rPr>
      </w:pPr>
      <w:r w:rsidRPr="003D0EE3">
        <w:rPr>
          <w:rFonts w:asciiTheme="majorHAnsi" w:hAnsiTheme="majorHAnsi"/>
          <w:sz w:val="26"/>
          <w:szCs w:val="26"/>
        </w:rPr>
        <w:t>Кружковое занятие «Говорим правильно».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Цель программы – формирование правильной грамотной речи, умение выражать свои мысли, обогащение словарного запаса учащихся.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bCs/>
          <w:color w:val="000000"/>
          <w:sz w:val="26"/>
          <w:szCs w:val="26"/>
        </w:rPr>
        <w:t>Задачи.</w:t>
      </w:r>
    </w:p>
    <w:p w:rsidR="003D0EE3" w:rsidRPr="003D0EE3" w:rsidRDefault="003D0EE3" w:rsidP="003D0EE3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Выявить индивидуальные речевые нарушения учащихся.</w:t>
      </w:r>
    </w:p>
    <w:p w:rsidR="003D0EE3" w:rsidRPr="003D0EE3" w:rsidRDefault="003D0EE3" w:rsidP="003D0EE3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Определить пути преодоления выявленных нарушений.</w:t>
      </w:r>
    </w:p>
    <w:p w:rsidR="003D0EE3" w:rsidRPr="003D0EE3" w:rsidRDefault="003D0EE3" w:rsidP="003D0EE3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Обогатить словарный запас у учащихся.</w:t>
      </w:r>
    </w:p>
    <w:p w:rsidR="003D0EE3" w:rsidRPr="003D0EE3" w:rsidRDefault="003D0EE3" w:rsidP="003D0EE3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Развивать артикуляционную моторику.</w:t>
      </w:r>
    </w:p>
    <w:p w:rsidR="003D0EE3" w:rsidRPr="003D0EE3" w:rsidRDefault="003D0EE3" w:rsidP="003D0EE3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Совершенствовать моторику пальцев рук и кистей рук.</w:t>
      </w:r>
    </w:p>
    <w:p w:rsidR="003D0EE3" w:rsidRPr="003D0EE3" w:rsidRDefault="003D0EE3" w:rsidP="003D0EE3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Формировать речевой выдох.</w:t>
      </w:r>
    </w:p>
    <w:p w:rsidR="003D0EE3" w:rsidRPr="003D0EE3" w:rsidRDefault="003D0EE3" w:rsidP="003D0EE3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Развивать фонематический слух.</w:t>
      </w:r>
    </w:p>
    <w:p w:rsidR="003D0EE3" w:rsidRPr="003D0EE3" w:rsidRDefault="003D0EE3" w:rsidP="003D0EE3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Совершенствовать интонационную выразительность речи (дикция, орфоэпия).</w:t>
      </w:r>
    </w:p>
    <w:p w:rsidR="003D0EE3" w:rsidRPr="003D0EE3" w:rsidRDefault="003D0EE3" w:rsidP="003D0EE3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Обучать учащихся правилам работы со скороговорками.</w:t>
      </w:r>
    </w:p>
    <w:p w:rsidR="003D0EE3" w:rsidRPr="003D0EE3" w:rsidRDefault="003D0EE3" w:rsidP="003D0EE3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Развивать у детей самоконтроль за собственной речью.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bCs/>
          <w:color w:val="000000"/>
          <w:sz w:val="26"/>
          <w:szCs w:val="26"/>
        </w:rPr>
        <w:t>В основу программы заложены следующие принципы.</w:t>
      </w:r>
    </w:p>
    <w:p w:rsidR="003D0EE3" w:rsidRPr="003D0EE3" w:rsidRDefault="003D0EE3" w:rsidP="003D0EE3">
      <w:pPr>
        <w:numPr>
          <w:ilvl w:val="0"/>
          <w:numId w:val="39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Принцип речевой направленности.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 xml:space="preserve">Речевая направленность учебного процесса заключается не столько в том, что преследуется речевая практическая цель, сколько в том, что путь к этой цели есть само практическое пользование языком. Практическая речевая направленность не только цель, но и единство. Все они должны быть упражнениями не в проговаривании, а в говорении, когда </w:t>
      </w:r>
      <w:proofErr w:type="gramStart"/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у</w:t>
      </w:r>
      <w:proofErr w:type="gramEnd"/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говорящего есть определенная задача и когда им осуществляется речевое воздействие на собеседника. Принцип речевой направленности предполагает также использование </w:t>
      </w:r>
      <w:proofErr w:type="spellStart"/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коммуникативно</w:t>
      </w:r>
      <w:proofErr w:type="spellEnd"/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ценного речевого материала. Использование каждой фразы должно быть оправдано соображениями коммуникативной ценности для предполагаемой сферы общения (ситуации) и для данной категории учащихся.</w:t>
      </w:r>
    </w:p>
    <w:p w:rsidR="003D0EE3" w:rsidRPr="003D0EE3" w:rsidRDefault="003D0EE3" w:rsidP="003D0EE3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Принцип индивидуализации при ведущей роли ее личностного аспекта.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Индивидуализация учитывает все свойства ученика как индивидуальности: его способности, умения осуществлять речевую и учебную деятельность и главным образом его личностные свойства. Индивидуализация является главным реальным средством создания мотивации и активности. Свое отношение к среде человек выражает в речи. А т.к. это отношение всегда индивидуально, то индивидуальна и речь. При обучении иноязычной речи индивидуальная реакция возможна в том случае, если стоящая перед учеником речевая задача будет отвечать его потребностям и интересам как личности. Любое высказывание ученика должно быть по возможности естественно мотивированным.</w:t>
      </w:r>
    </w:p>
    <w:p w:rsidR="003D0EE3" w:rsidRPr="003D0EE3" w:rsidRDefault="003D0EE3" w:rsidP="003D0EE3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Принцип функциональности.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Любая речевая единица выполняет в процессе коммуникации какие-либо речевые функции. Нередко после курса обучения учащиеся, зная слова и  грамматические формы, не могут использовать все это в говорении, т.к. не происходит переноса (при  предварительном заполнении слов  и форм в  отрыве от выполняемых ими речевых функций слово или форма не ассоциируются с речевой задачей).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Функциональность определяет, прежде всего, адекватный процессу коммуникации отбор и организацию материала. Приближение к нуждам коммуникации возможно только при учете речевых средств и организации материала не вокруг разговорных тем и грамматических явлений, а вокруг ситуаций и речевых задач. Необходимо также единство лексической, грамматической и фонетической сторон говорения.</w:t>
      </w:r>
    </w:p>
    <w:p w:rsidR="003D0EE3" w:rsidRPr="003D0EE3" w:rsidRDefault="003D0EE3" w:rsidP="003D0EE3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Принцип новизны.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Процесс общения характеризуется постоянной сменой темы разговора, обстоятельств, задач и т.д. Новизна обеспечивает гибкость речевых навыков, без чего их перенос невозможен, а также развитие речевого умения, в частности его динамичности (методически неподготовленной речи), способности перефразировать (качество продуктивности), механизма </w:t>
      </w: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>комбинирования, инициативности высказывания, темпа речи  и      особенно  стратегии и тактики   говорящего.  Для этого  необходимо постоянное варьирование речевых ситуаций.</w:t>
      </w:r>
    </w:p>
    <w:p w:rsidR="003D0EE3" w:rsidRPr="003D0EE3" w:rsidRDefault="003D0EE3" w:rsidP="003D0EE3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Принцип патриотической направленности.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Реализация принципа патриотической направленности в программе предполагает использование эмоционально окрашенных представлений (образы общественно значимых явлений и предметов; стимулирование переживаний, которые выступают регуляторами конкретных действий, ориентируют субъекта на действия, приносящие благо Отечеству).</w:t>
      </w:r>
    </w:p>
    <w:p w:rsidR="003D0EE3" w:rsidRPr="003D0EE3" w:rsidRDefault="003D0EE3" w:rsidP="003D0EE3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Принцип </w:t>
      </w:r>
      <w:proofErr w:type="spellStart"/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проектности</w:t>
      </w:r>
      <w:proofErr w:type="spellEnd"/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Предполагает последовательную ориентацию всей деятельности педагога на подготовку и “выведение” учащегося в самостоятельное проектное действие, развёртываемое в логике замысел – реализация – рефлексия.</w:t>
      </w:r>
    </w:p>
    <w:p w:rsidR="003D0EE3" w:rsidRPr="003D0EE3" w:rsidRDefault="003D0EE3" w:rsidP="003D0EE3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                 Содержание программы “Учимся правильно говорить” создает возможность для воспитания ученика, умеющего грамотно разговаривать. Ученик овладевает основами грамотной речи, в процессе работы у него развиваются мелкая и артикуляционная моторика, формируется лексико-грамматическая сторона речи, обогащается словарный запас, развивается фонематический слух, память, внимание, воображение. 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>дифференцированность</w:t>
      </w:r>
      <w:proofErr w:type="spellEnd"/>
      <w:r w:rsidRPr="003D0EE3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этих движений развиваются у ребенка постепенно.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  <w:u w:val="single"/>
        </w:rPr>
      </w:pPr>
      <w:r w:rsidRPr="003D0EE3">
        <w:rPr>
          <w:rFonts w:asciiTheme="majorHAnsi" w:hAnsiTheme="majorHAnsi" w:cs="Times New Roman"/>
          <w:sz w:val="26"/>
          <w:szCs w:val="26"/>
          <w:u w:val="single"/>
        </w:rPr>
        <w:t xml:space="preserve">Духовно-нравственное направление.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Литературное чтение  (библиотечный урок) пробуждает у детей интерес к словесному творчеству к чтению художественных произведений.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Учебные программы предполагают такое содержание учебных книг, их структуру и методику обучения, которые строятся па основе двух принципов: художественно-эстетического и литературоведческого.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Курс литературного чтения не предполагает знакомства детей с особенностями творчества писателей, так как у младших школьников ещё нет достаточной начитанности, необходимых жизненных наблюдений и обобщении. Монографический принцип изучения литературных произведений, характерный для курса литературы в среднем и последующем звеньях школы, вводится постепенно. Таким образом,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Одной из форм организации работы по литературному чтению является кружок.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lastRenderedPageBreak/>
        <w:t>Цели и задачи: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формирование активного читателя, владеющего прочными навыками чтения;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формирование познавательного интереса и любви к чтению, развитие интереса к творчеству писателей;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расширение кругозора детей через чтение книг различных жанров разнообразных по содержанию и тематике;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обогащение нравственно–эстетического опыта ребенка;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Урок  литературного чтения нацелен на решение следующих основных задач: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- развивать способность полноценно воспринимать произведение, сопереживать героям, эмоционально откликаться </w:t>
      </w:r>
      <w:proofErr w:type="gramStart"/>
      <w:r w:rsidRPr="003D0EE3">
        <w:rPr>
          <w:rFonts w:asciiTheme="majorHAnsi" w:hAnsiTheme="majorHAnsi" w:cs="Times New Roman"/>
          <w:sz w:val="26"/>
          <w:szCs w:val="26"/>
        </w:rPr>
        <w:t>на</w:t>
      </w:r>
      <w:proofErr w:type="gramEnd"/>
      <w:r w:rsidRPr="003D0EE3">
        <w:rPr>
          <w:rFonts w:asciiTheme="majorHAnsi" w:hAnsiTheme="majorHAnsi" w:cs="Times New Roman"/>
          <w:sz w:val="26"/>
          <w:szCs w:val="26"/>
        </w:rPr>
        <w:t xml:space="preserve"> прочитанное;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 - развивать образное мышление учащихся;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формировать умения воссоздавать художественные образы, развивать творческое воображение, ассоциативное мышление;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развивать поэтический слух, накапливать эстетический опыт слушания произведений, воспитывать художественный вкус;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 xml:space="preserve">- формировать эстетическое отношение ребенка к жизни, приобщая его к классике художественной литературы; 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обеспечивать достаточно глубокое понимание содержания произведений различного уровня сложности;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обеспечивать развитие речи школьников и активно формировать навыки чтения и речевые умения;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работать с различными типами текстов;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- создавать условия для формирования потребности в самостоятельном чтении художественных произведений.</w:t>
      </w:r>
    </w:p>
    <w:p w:rsidR="003D0EE3" w:rsidRPr="003D0EE3" w:rsidRDefault="003D0EE3" w:rsidP="003D0EE3">
      <w:pPr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 w:cs="Times New Roman"/>
          <w:sz w:val="26"/>
          <w:szCs w:val="26"/>
        </w:rPr>
      </w:pPr>
      <w:r w:rsidRPr="003D0EE3">
        <w:rPr>
          <w:rFonts w:asciiTheme="majorHAnsi" w:hAnsiTheme="majorHAnsi" w:cs="Times New Roman"/>
          <w:sz w:val="26"/>
          <w:szCs w:val="26"/>
        </w:rPr>
        <w:t>Кружковое занятие «Моя малая Родина».</w:t>
      </w:r>
    </w:p>
    <w:p w:rsidR="003D0EE3" w:rsidRPr="003D0EE3" w:rsidRDefault="003D0EE3" w:rsidP="003D0EE3">
      <w:pPr>
        <w:pStyle w:val="c2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Style w:val="c4"/>
          <w:rFonts w:asciiTheme="majorHAnsi" w:eastAsia="Calibri" w:hAnsiTheme="majorHAnsi"/>
          <w:color w:val="000000"/>
          <w:sz w:val="26"/>
          <w:szCs w:val="26"/>
        </w:rPr>
        <w:t>Цель программы «Моя малая Родина» – формирование основ экологической грамотности обучающихся начальной школы.</w:t>
      </w:r>
    </w:p>
    <w:p w:rsidR="003D0EE3" w:rsidRPr="003D0EE3" w:rsidRDefault="003D0EE3" w:rsidP="003D0EE3">
      <w:pPr>
        <w:pStyle w:val="c2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Style w:val="c4"/>
          <w:rFonts w:asciiTheme="majorHAnsi" w:eastAsia="Calibri" w:hAnsiTheme="majorHAnsi"/>
          <w:color w:val="000000"/>
          <w:sz w:val="26"/>
          <w:szCs w:val="26"/>
        </w:rPr>
        <w:t xml:space="preserve">Задачи программы -  формировать интерес к изучению природы родного края;   воспитывать умения видеть в самом обычном </w:t>
      </w:r>
      <w:proofErr w:type="gramStart"/>
      <w:r w:rsidRPr="003D0EE3">
        <w:rPr>
          <w:rStyle w:val="c4"/>
          <w:rFonts w:asciiTheme="majorHAnsi" w:eastAsia="Calibri" w:hAnsiTheme="majorHAnsi"/>
          <w:color w:val="000000"/>
          <w:sz w:val="26"/>
          <w:szCs w:val="26"/>
        </w:rPr>
        <w:t>необычное</w:t>
      </w:r>
      <w:proofErr w:type="gramEnd"/>
      <w:r w:rsidRPr="003D0EE3">
        <w:rPr>
          <w:rStyle w:val="c4"/>
          <w:rFonts w:asciiTheme="majorHAnsi" w:eastAsia="Calibri" w:hAnsiTheme="majorHAnsi"/>
          <w:color w:val="000000"/>
          <w:sz w:val="26"/>
          <w:szCs w:val="26"/>
        </w:rPr>
        <w:t xml:space="preserve"> и удивительное; углублять уже имеющихся знаний о родном крае; изучать и исследовать с детьми конкретные объекты природы; формировать </w:t>
      </w:r>
      <w:r w:rsidRPr="003D0EE3">
        <w:rPr>
          <w:rStyle w:val="c4"/>
          <w:rFonts w:asciiTheme="majorHAnsi" w:eastAsia="Calibri" w:hAnsiTheme="majorHAnsi"/>
          <w:color w:val="000000"/>
          <w:sz w:val="26"/>
          <w:szCs w:val="26"/>
        </w:rPr>
        <w:lastRenderedPageBreak/>
        <w:t>представления о природных сообществах области; формировать представления об охраняемых территориях России и своей области.</w:t>
      </w:r>
    </w:p>
    <w:p w:rsidR="003D0EE3" w:rsidRPr="003D0EE3" w:rsidRDefault="003D0EE3" w:rsidP="003D0EE3">
      <w:pPr>
        <w:pStyle w:val="c2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Style w:val="c4"/>
          <w:rFonts w:asciiTheme="majorHAnsi" w:eastAsia="Calibri" w:hAnsiTheme="majorHAnsi"/>
          <w:color w:val="000000"/>
          <w:sz w:val="26"/>
          <w:szCs w:val="26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3D0EE3" w:rsidRPr="003D0EE3" w:rsidRDefault="003D0EE3" w:rsidP="003D0EE3">
      <w:pPr>
        <w:pStyle w:val="c2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Style w:val="c4"/>
          <w:rFonts w:asciiTheme="majorHAnsi" w:eastAsia="Calibri" w:hAnsiTheme="majorHAnsi"/>
          <w:color w:val="000000"/>
          <w:sz w:val="26"/>
          <w:szCs w:val="26"/>
        </w:rPr>
        <w:t>Практическая направленность курса осуществляется через исследовательские задания, игровые задания, практикумы и опытническую работу.</w:t>
      </w:r>
    </w:p>
    <w:p w:rsidR="003D0EE3" w:rsidRPr="003D0EE3" w:rsidRDefault="003D0EE3" w:rsidP="003D0EE3">
      <w:pPr>
        <w:pStyle w:val="c2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 w:rsidRPr="003D0EE3">
        <w:rPr>
          <w:rStyle w:val="c4"/>
          <w:rFonts w:asciiTheme="majorHAnsi" w:eastAsia="Calibri" w:hAnsiTheme="majorHAnsi"/>
          <w:color w:val="000000"/>
          <w:sz w:val="26"/>
          <w:szCs w:val="26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 w:cs="Times New Roman"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Pr="003D0EE3" w:rsidRDefault="003D0EE3" w:rsidP="003D0EE3">
      <w:p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3D0EE3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3D0EE3" w:rsidRDefault="003D0EE3" w:rsidP="008F18A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p w:rsidR="003D0EE3" w:rsidRDefault="003D0EE3" w:rsidP="008F18A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p w:rsidR="00DD0B4A" w:rsidRDefault="00DD0B4A" w:rsidP="008F18A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8. </w:t>
      </w:r>
      <w:r w:rsidR="002F5350">
        <w:rPr>
          <w:rFonts w:asciiTheme="majorHAnsi" w:hAnsiTheme="majorHAnsi"/>
          <w:sz w:val="26"/>
          <w:szCs w:val="26"/>
        </w:rPr>
        <w:t>В пункт 3.1. «Учебный план начального общего образования МКОУ Бобровская средняя общеобразовательная школа №3» внести следующие изменения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6"/>
        <w:gridCol w:w="6470"/>
      </w:tblGrid>
      <w:tr w:rsidR="002F5350" w:rsidRPr="002F5350" w:rsidTr="00725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2F5350" w:rsidRPr="002F5350" w:rsidTr="00725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2F5350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2F5350" w:rsidRPr="002F5350" w:rsidTr="00725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2F5350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2F5350" w:rsidRPr="002F5350" w:rsidTr="00725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2F5350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2F5350">
              <w:rPr>
                <w:rFonts w:asciiTheme="majorHAnsi" w:hAnsiTheme="majorHAnsi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2F5350" w:rsidRPr="002F5350" w:rsidTr="00725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2F5350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2F5350" w:rsidRPr="002F5350" w:rsidTr="00725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2F5350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2F5350" w:rsidRPr="002F5350" w:rsidTr="00725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2F5350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2F5350" w:rsidRPr="002F5350" w:rsidTr="00725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2F5350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2F5350" w:rsidRPr="002F5350" w:rsidTr="00725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2F5350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2F5350" w:rsidRPr="002F5350" w:rsidTr="00725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2F5350">
            <w:pPr>
              <w:pStyle w:val="ConsPlusNormal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50" w:rsidRPr="002F5350" w:rsidRDefault="002F5350" w:rsidP="007258B8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5350">
              <w:rPr>
                <w:rFonts w:asciiTheme="majorHAnsi" w:hAnsiTheme="majorHAnsi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2F5350">
              <w:rPr>
                <w:rFonts w:asciiTheme="majorHAnsi" w:hAnsiTheme="majorHAnsi"/>
                <w:sz w:val="24"/>
                <w:szCs w:val="24"/>
              </w:rPr>
              <w:t>саморегуляции</w:t>
            </w:r>
            <w:proofErr w:type="spellEnd"/>
            <w:r w:rsidRPr="002F5350">
              <w:rPr>
                <w:rFonts w:asciiTheme="majorHAnsi" w:hAnsiTheme="majorHAnsi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2F5350" w:rsidRPr="00AB6E10" w:rsidRDefault="002F5350" w:rsidP="008F18A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p w:rsidR="00AB6E10" w:rsidRPr="00AB6E10" w:rsidRDefault="00AB6E10" w:rsidP="00AB6E10">
      <w:pPr>
        <w:jc w:val="center"/>
        <w:rPr>
          <w:rFonts w:asciiTheme="majorHAnsi" w:hAnsiTheme="majorHAnsi"/>
          <w:b/>
          <w:sz w:val="26"/>
          <w:szCs w:val="26"/>
        </w:rPr>
      </w:pPr>
      <w:r w:rsidRPr="00AB6E10">
        <w:rPr>
          <w:rFonts w:asciiTheme="majorHAnsi" w:hAnsiTheme="majorHAnsi"/>
          <w:b/>
          <w:sz w:val="26"/>
          <w:szCs w:val="26"/>
        </w:rPr>
        <w:t>Учебный план</w:t>
      </w:r>
    </w:p>
    <w:p w:rsidR="00AB6E10" w:rsidRPr="00AB6E10" w:rsidRDefault="00AB6E10" w:rsidP="00AB6E10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 класс</w:t>
      </w:r>
    </w:p>
    <w:tbl>
      <w:tblPr>
        <w:tblW w:w="10348" w:type="dxa"/>
        <w:tblInd w:w="-601" w:type="dxa"/>
        <w:tblLayout w:type="fixed"/>
        <w:tblLook w:val="0000"/>
      </w:tblPr>
      <w:tblGrid>
        <w:gridCol w:w="2976"/>
        <w:gridCol w:w="2128"/>
        <w:gridCol w:w="708"/>
        <w:gridCol w:w="708"/>
        <w:gridCol w:w="709"/>
        <w:gridCol w:w="709"/>
        <w:gridCol w:w="709"/>
        <w:gridCol w:w="709"/>
        <w:gridCol w:w="992"/>
      </w:tblGrid>
      <w:tr w:rsidR="00AB6E10" w:rsidRPr="00AB6E10" w:rsidTr="00AB6E10">
        <w:trPr>
          <w:trHeight w:val="51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E10">
              <w:rPr>
                <w:rFonts w:asciiTheme="majorHAnsi" w:hAnsiTheme="majorHAnsi"/>
                <w:sz w:val="24"/>
                <w:szCs w:val="24"/>
              </w:rPr>
              <w:t>Предметные области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E10">
              <w:rPr>
                <w:rFonts w:asciiTheme="majorHAnsi" w:hAnsiTheme="majorHAnsi"/>
                <w:sz w:val="24"/>
                <w:szCs w:val="24"/>
              </w:rPr>
              <w:t>Учебные предметы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E10">
              <w:rPr>
                <w:rFonts w:asciiTheme="majorHAnsi" w:hAnsiTheme="majorHAnsi"/>
                <w:sz w:val="24"/>
                <w:szCs w:val="24"/>
              </w:rPr>
              <w:t>Количество часов в неделю по четвертям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E10">
              <w:rPr>
                <w:rFonts w:asciiTheme="majorHAnsi" w:hAnsiTheme="majorHAnsi"/>
                <w:sz w:val="24"/>
                <w:szCs w:val="24"/>
              </w:rPr>
              <w:t>Количество часов в год по четвертям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E10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III-IV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III-IV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B6E10" w:rsidRPr="00AB6E10" w:rsidTr="00AB6E10">
        <w:trPr>
          <w:trHeight w:val="37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i/>
                <w:sz w:val="26"/>
                <w:szCs w:val="26"/>
              </w:rPr>
              <w:t>Обязательная часть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Филология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AB6E10">
              <w:rPr>
                <w:rFonts w:asciiTheme="majorHAnsi" w:hAnsiTheme="majorHAnsi"/>
                <w:sz w:val="26"/>
                <w:szCs w:val="2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sz w:val="26"/>
                <w:szCs w:val="26"/>
              </w:rPr>
              <w:t>165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Литературное чтение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sz w:val="26"/>
                <w:szCs w:val="26"/>
              </w:rPr>
              <w:t>123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Иностранный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3</w:t>
            </w:r>
            <w:r w:rsidRPr="00AB6E10">
              <w:rPr>
                <w:rFonts w:asciiTheme="majorHAnsi" w:hAnsi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AB6E10">
              <w:rPr>
                <w:rFonts w:asciiTheme="majorHAnsi" w:hAnsi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sz w:val="26"/>
                <w:szCs w:val="26"/>
              </w:rPr>
              <w:t>132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Окружающий 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</w:t>
            </w:r>
            <w:r w:rsidRPr="00AB6E10">
              <w:rPr>
                <w:rFonts w:asciiTheme="majorHAnsi" w:hAnsi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sz w:val="26"/>
                <w:szCs w:val="26"/>
              </w:rPr>
              <w:t>48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 xml:space="preserve">Основы религиозных культур и светской </w:t>
            </w:r>
            <w:r w:rsidRPr="00AB6E10">
              <w:rPr>
                <w:rFonts w:asciiTheme="majorHAnsi" w:hAnsiTheme="majorHAnsi"/>
                <w:sz w:val="26"/>
                <w:szCs w:val="26"/>
              </w:rPr>
              <w:lastRenderedPageBreak/>
              <w:t>этики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Основы православ</w:t>
            </w:r>
            <w:r w:rsidRPr="00AB6E10">
              <w:rPr>
                <w:rFonts w:asciiTheme="majorHAnsi" w:hAnsiTheme="majorHAnsi"/>
                <w:sz w:val="26"/>
                <w:szCs w:val="26"/>
              </w:rPr>
              <w:t xml:space="preserve">ной </w:t>
            </w:r>
            <w:r w:rsidRPr="00AB6E10">
              <w:rPr>
                <w:rFonts w:asciiTheme="majorHAnsi" w:hAnsiTheme="majorHAnsi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lastRenderedPageBreak/>
              <w:t>Искусство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Музыка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sz w:val="26"/>
                <w:szCs w:val="26"/>
              </w:rPr>
              <w:t>28,5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sz w:val="26"/>
                <w:szCs w:val="26"/>
              </w:rPr>
              <w:t>28,5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Технология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sz w:val="26"/>
                <w:szCs w:val="26"/>
              </w:rPr>
              <w:t>33</w:t>
            </w:r>
          </w:p>
        </w:tc>
      </w:tr>
      <w:tr w:rsidR="00AB6E10" w:rsidRPr="00AB6E10" w:rsidTr="00AB6E10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Физическая культура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B6E10">
              <w:rPr>
                <w:rFonts w:asciiTheme="majorHAnsi" w:hAnsiTheme="majorHAnsi"/>
                <w:sz w:val="26"/>
                <w:szCs w:val="2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sz w:val="26"/>
                <w:szCs w:val="26"/>
              </w:rPr>
              <w:t>81</w:t>
            </w:r>
          </w:p>
        </w:tc>
      </w:tr>
      <w:tr w:rsidR="00AB6E10" w:rsidRPr="00AB6E10" w:rsidTr="00AB6E10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Cs/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639</w:t>
            </w:r>
          </w:p>
        </w:tc>
      </w:tr>
      <w:tr w:rsidR="00AB6E10" w:rsidRPr="00AB6E10" w:rsidTr="00AB6E10">
        <w:trPr>
          <w:trHeight w:val="25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AB6E10" w:rsidRDefault="00AB6E10" w:rsidP="00AB6E10">
            <w:pPr>
              <w:spacing w:after="0" w:line="240" w:lineRule="auto"/>
              <w:rPr>
                <w:rFonts w:asciiTheme="majorHAnsi" w:hAnsiTheme="majorHAnsi"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Cs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AB6E10" w:rsidRDefault="00AB6E10" w:rsidP="00AB6E1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AB6E10">
              <w:rPr>
                <w:rFonts w:asciiTheme="majorHAnsi" w:hAnsiTheme="majorHAnsi"/>
                <w:b/>
                <w:bCs/>
                <w:sz w:val="26"/>
                <w:szCs w:val="26"/>
              </w:rPr>
              <w:t>639</w:t>
            </w:r>
          </w:p>
        </w:tc>
      </w:tr>
    </w:tbl>
    <w:p w:rsidR="00AB6E10" w:rsidRPr="00AB6E10" w:rsidRDefault="00AB6E10" w:rsidP="00AB6E10">
      <w:pPr>
        <w:rPr>
          <w:rFonts w:asciiTheme="majorHAnsi" w:hAnsiTheme="majorHAnsi"/>
          <w:sz w:val="26"/>
          <w:szCs w:val="26"/>
        </w:rPr>
      </w:pPr>
    </w:p>
    <w:p w:rsidR="00AB6E10" w:rsidRPr="00AB6E10" w:rsidRDefault="00AB6E10" w:rsidP="00AB6E10">
      <w:pPr>
        <w:rPr>
          <w:rFonts w:asciiTheme="majorHAnsi" w:hAnsiTheme="majorHAnsi"/>
          <w:b/>
          <w:color w:val="FF0000"/>
          <w:sz w:val="26"/>
          <w:szCs w:val="26"/>
        </w:rPr>
      </w:pPr>
    </w:p>
    <w:p w:rsidR="00AB6E10" w:rsidRPr="00AB6E10" w:rsidRDefault="00AB6E10" w:rsidP="00AB6E10">
      <w:pPr>
        <w:rPr>
          <w:rFonts w:asciiTheme="majorHAnsi" w:hAnsiTheme="majorHAnsi"/>
          <w:b/>
          <w:color w:val="FF0000"/>
          <w:sz w:val="26"/>
          <w:szCs w:val="26"/>
        </w:rPr>
      </w:pPr>
    </w:p>
    <w:p w:rsidR="00AB6E10" w:rsidRPr="00AB6E10" w:rsidRDefault="00AB6E10" w:rsidP="00AB6E10">
      <w:pPr>
        <w:rPr>
          <w:rFonts w:asciiTheme="majorHAnsi" w:hAnsiTheme="majorHAnsi"/>
          <w:b/>
          <w:color w:val="FF0000"/>
          <w:sz w:val="26"/>
          <w:szCs w:val="26"/>
        </w:rPr>
      </w:pPr>
    </w:p>
    <w:p w:rsidR="00AB6E10" w:rsidRPr="00140E02" w:rsidRDefault="00AB6E10" w:rsidP="00140E0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40E02">
        <w:rPr>
          <w:rFonts w:asciiTheme="majorHAnsi" w:hAnsiTheme="majorHAnsi"/>
          <w:b/>
          <w:sz w:val="24"/>
          <w:szCs w:val="24"/>
        </w:rPr>
        <w:t>2 - 4  классы</w:t>
      </w:r>
    </w:p>
    <w:tbl>
      <w:tblPr>
        <w:tblW w:w="15109" w:type="dxa"/>
        <w:tblInd w:w="-601" w:type="dxa"/>
        <w:tblLayout w:type="fixed"/>
        <w:tblLook w:val="0000"/>
      </w:tblPr>
      <w:tblGrid>
        <w:gridCol w:w="2621"/>
        <w:gridCol w:w="1996"/>
        <w:gridCol w:w="729"/>
        <w:gridCol w:w="41"/>
        <w:gridCol w:w="688"/>
        <w:gridCol w:w="21"/>
        <w:gridCol w:w="709"/>
        <w:gridCol w:w="835"/>
        <w:gridCol w:w="15"/>
        <w:gridCol w:w="90"/>
        <w:gridCol w:w="619"/>
        <w:gridCol w:w="111"/>
        <w:gridCol w:w="52"/>
        <w:gridCol w:w="783"/>
        <w:gridCol w:w="897"/>
        <w:gridCol w:w="582"/>
        <w:gridCol w:w="720"/>
        <w:gridCol w:w="720"/>
        <w:gridCol w:w="720"/>
        <w:gridCol w:w="720"/>
        <w:gridCol w:w="720"/>
        <w:gridCol w:w="720"/>
      </w:tblGrid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Предметные области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Учебные предметы</w:t>
            </w:r>
          </w:p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Классы, количество часов в неделю</w:t>
            </w:r>
          </w:p>
        </w:tc>
        <w:tc>
          <w:tcPr>
            <w:tcW w:w="2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Классы, количество часов в год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6E10" w:rsidRPr="00140E02" w:rsidTr="007258B8">
        <w:trPr>
          <w:gridAfter w:val="7"/>
          <w:wAfter w:w="4902" w:type="dxa"/>
          <w:trHeight w:val="301"/>
        </w:trPr>
        <w:tc>
          <w:tcPr>
            <w:tcW w:w="102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i/>
                <w:sz w:val="24"/>
                <w:szCs w:val="24"/>
              </w:rPr>
              <w:t>Обязательная часть</w:t>
            </w:r>
          </w:p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Филология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Русский язык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525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Литературное чтение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525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Иностранный язык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210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525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Окружающий мир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210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17,5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Искусство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105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105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105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315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Итого часов, отведенных на обязательную часть</w:t>
            </w:r>
          </w:p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892,5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2642,5</w:t>
            </w:r>
          </w:p>
        </w:tc>
      </w:tr>
      <w:tr w:rsidR="00AB6E10" w:rsidRPr="00140E02" w:rsidTr="007258B8">
        <w:trPr>
          <w:trHeight w:val="301"/>
        </w:trPr>
        <w:tc>
          <w:tcPr>
            <w:tcW w:w="102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2" w:type="dxa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799</w:t>
            </w:r>
          </w:p>
        </w:tc>
      </w:tr>
      <w:tr w:rsidR="00AB6E10" w:rsidRPr="00140E02" w:rsidTr="007258B8">
        <w:trPr>
          <w:gridAfter w:val="7"/>
          <w:wAfter w:w="4902" w:type="dxa"/>
          <w:trHeight w:val="301"/>
        </w:trPr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i/>
                <w:sz w:val="24"/>
                <w:szCs w:val="24"/>
              </w:rPr>
              <w:t>Факультативные занятия</w:t>
            </w:r>
          </w:p>
        </w:tc>
        <w:tc>
          <w:tcPr>
            <w:tcW w:w="5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lastRenderedPageBreak/>
              <w:t>Математика и конструирование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8,75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8,75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8,75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26,25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Развитие речи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8,75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8,75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8,75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26,25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Бумажные фантазии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8,75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8,75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17,5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Мир вокруг нас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8,75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40E02">
              <w:rPr>
                <w:rFonts w:asciiTheme="majorHAnsi" w:hAnsiTheme="majorHAnsi"/>
                <w:sz w:val="24"/>
                <w:szCs w:val="24"/>
              </w:rPr>
              <w:t>8,75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sz w:val="24"/>
                <w:szCs w:val="24"/>
              </w:rPr>
              <w:t>17,5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4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Итого часов, отведенных на часть, формируемую участниками образовательного процесса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87,5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2730</w:t>
            </w:r>
          </w:p>
        </w:tc>
      </w:tr>
      <w:tr w:rsidR="00AB6E10" w:rsidRPr="00140E02" w:rsidTr="00140E02">
        <w:trPr>
          <w:gridAfter w:val="7"/>
          <w:wAfter w:w="4902" w:type="dxa"/>
          <w:trHeight w:val="301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0" w:rsidRPr="00140E02" w:rsidRDefault="00AB6E10" w:rsidP="00140E02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10" w:rsidRPr="00140E02" w:rsidRDefault="00AB6E10" w:rsidP="00140E0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40E02">
              <w:rPr>
                <w:rFonts w:asciiTheme="majorHAnsi" w:hAnsiTheme="majorHAnsi"/>
                <w:b/>
                <w:bCs/>
                <w:sz w:val="24"/>
                <w:szCs w:val="24"/>
              </w:rPr>
              <w:t>2730</w:t>
            </w:r>
          </w:p>
        </w:tc>
      </w:tr>
    </w:tbl>
    <w:p w:rsidR="00D23513" w:rsidRDefault="00D23513" w:rsidP="007258B8">
      <w:pPr>
        <w:rPr>
          <w:rFonts w:asciiTheme="majorHAnsi" w:hAnsiTheme="majorHAnsi"/>
          <w:sz w:val="26"/>
          <w:szCs w:val="26"/>
        </w:rPr>
      </w:pPr>
    </w:p>
    <w:p w:rsidR="00AB6E10" w:rsidRPr="00D23513" w:rsidRDefault="003D0EE3" w:rsidP="00D23513">
      <w:pPr>
        <w:pStyle w:val="a3"/>
        <w:numPr>
          <w:ilvl w:val="1"/>
          <w:numId w:val="43"/>
        </w:numPr>
        <w:ind w:left="0" w:firstLine="0"/>
        <w:rPr>
          <w:rFonts w:asciiTheme="majorHAnsi" w:hAnsiTheme="majorHAnsi"/>
          <w:sz w:val="26"/>
          <w:szCs w:val="26"/>
        </w:rPr>
      </w:pPr>
      <w:r w:rsidRPr="00D23513">
        <w:rPr>
          <w:rFonts w:asciiTheme="majorHAnsi" w:hAnsiTheme="majorHAnsi"/>
          <w:sz w:val="26"/>
          <w:szCs w:val="26"/>
        </w:rPr>
        <w:t xml:space="preserve">В </w:t>
      </w:r>
      <w:r w:rsidR="00B10C6E" w:rsidRPr="00D23513">
        <w:rPr>
          <w:rFonts w:asciiTheme="majorHAnsi" w:hAnsiTheme="majorHAnsi"/>
          <w:sz w:val="26"/>
          <w:szCs w:val="26"/>
        </w:rPr>
        <w:t xml:space="preserve"> пункт 3.2.</w:t>
      </w:r>
      <w:r w:rsidR="007258B8" w:rsidRPr="00D23513">
        <w:rPr>
          <w:rFonts w:asciiTheme="majorHAnsi" w:hAnsiTheme="majorHAnsi"/>
          <w:sz w:val="26"/>
          <w:szCs w:val="26"/>
        </w:rPr>
        <w:t xml:space="preserve"> «План внеурочной деятельности»</w:t>
      </w:r>
      <w:r w:rsidRPr="00D23513">
        <w:rPr>
          <w:rFonts w:asciiTheme="majorHAnsi" w:hAnsiTheme="majorHAnsi"/>
          <w:sz w:val="26"/>
          <w:szCs w:val="26"/>
        </w:rPr>
        <w:t xml:space="preserve"> внести</w:t>
      </w:r>
      <w:r w:rsidR="007258B8" w:rsidRPr="00D23513">
        <w:rPr>
          <w:rFonts w:asciiTheme="majorHAnsi" w:hAnsiTheme="majorHAnsi"/>
          <w:sz w:val="26"/>
          <w:szCs w:val="26"/>
        </w:rPr>
        <w:t xml:space="preserve"> следующие </w:t>
      </w:r>
      <w:r w:rsidRPr="00D23513">
        <w:rPr>
          <w:rFonts w:asciiTheme="majorHAnsi" w:hAnsiTheme="majorHAnsi"/>
          <w:sz w:val="26"/>
          <w:szCs w:val="26"/>
        </w:rPr>
        <w:t xml:space="preserve"> изменения </w:t>
      </w:r>
    </w:p>
    <w:p w:rsidR="003D0EE3" w:rsidRPr="007258B8" w:rsidRDefault="00D23513" w:rsidP="007258B8">
      <w:pPr>
        <w:spacing w:line="360" w:lineRule="auto"/>
        <w:ind w:hanging="1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D0EE3" w:rsidRPr="007258B8">
        <w:rPr>
          <w:rFonts w:ascii="Times New Roman" w:hAnsi="Times New Roman" w:cs="Times New Roman"/>
          <w:sz w:val="26"/>
          <w:szCs w:val="26"/>
        </w:rPr>
        <w:t xml:space="preserve">Внеурочная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 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План внеурочной деятельности для 1-4-х классов разработан на основе следующих документов:</w:t>
      </w:r>
    </w:p>
    <w:p w:rsidR="003D0EE3" w:rsidRPr="007258B8" w:rsidRDefault="003D0EE3" w:rsidP="003D0EE3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Закон № 273-ФЗ от 29.12.12 г.« Об образовании РФ»;</w:t>
      </w:r>
    </w:p>
    <w:p w:rsidR="003D0EE3" w:rsidRPr="007258B8" w:rsidRDefault="003D0EE3" w:rsidP="003D0EE3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правила и нормативы </w:t>
      </w:r>
      <w:proofErr w:type="spellStart"/>
      <w:r w:rsidRPr="007258B8">
        <w:rPr>
          <w:rFonts w:ascii="Times New Roman" w:hAnsi="Times New Roman" w:cs="Times New Roman"/>
          <w:sz w:val="26"/>
          <w:szCs w:val="26"/>
        </w:rPr>
        <w:t>Сан-Пин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</w:t>
      </w:r>
      <w:proofErr w:type="spellStart"/>
      <w:proofErr w:type="gramStart"/>
      <w:r w:rsidRPr="007258B8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Pr="007258B8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 xml:space="preserve"> 193;</w:t>
      </w:r>
    </w:p>
    <w:p w:rsidR="003D0EE3" w:rsidRPr="007258B8" w:rsidRDefault="003D0EE3" w:rsidP="003D0EE3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образования. Приказ Министерства образования и науки Российской Федерация №373 от 06.10.2009 г.</w:t>
      </w:r>
    </w:p>
    <w:p w:rsidR="003D0EE3" w:rsidRPr="007258B8" w:rsidRDefault="003D0EE3" w:rsidP="003D0EE3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№1643 от 29.12.2014 г. «О внесении изменений в приказ Министерства образования науки РФ от 06.10.2009 г. № 373 «Об утверждении и введении в действие ФГОС НОО»  </w:t>
      </w:r>
    </w:p>
    <w:p w:rsidR="003D0EE3" w:rsidRPr="007258B8" w:rsidRDefault="003D0EE3" w:rsidP="003D0EE3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Методические материалы по организации внеурочной деятельности в образовательных учреждениях, регулирующих образовательные программы начального общего образования.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lastRenderedPageBreak/>
        <w:t>Приоритетами при формировании учебного плана внеурочной деятельности являются следующие положения:</w:t>
      </w:r>
    </w:p>
    <w:p w:rsidR="003D0EE3" w:rsidRPr="007258B8" w:rsidRDefault="003D0EE3" w:rsidP="003D0EE3">
      <w:pPr>
        <w:pStyle w:val="a3"/>
        <w:numPr>
          <w:ilvl w:val="0"/>
          <w:numId w:val="47"/>
        </w:numPr>
        <w:spacing w:line="360" w:lineRule="auto"/>
        <w:ind w:left="0" w:firstLine="1215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учебный план внеурочной деятельности является одним из </w:t>
      </w:r>
      <w:proofErr w:type="spellStart"/>
      <w:r w:rsidRPr="007258B8">
        <w:rPr>
          <w:rFonts w:ascii="Times New Roman" w:hAnsi="Times New Roman" w:cs="Times New Roman"/>
          <w:sz w:val="26"/>
          <w:szCs w:val="26"/>
        </w:rPr>
        <w:t>основныхорганизационных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 xml:space="preserve"> механизмов реализации основной образовательной программы начального общего образования;  </w:t>
      </w:r>
    </w:p>
    <w:p w:rsidR="003D0EE3" w:rsidRPr="007258B8" w:rsidRDefault="003D0EE3" w:rsidP="003D0EE3">
      <w:pPr>
        <w:pStyle w:val="a3"/>
        <w:numPr>
          <w:ilvl w:val="0"/>
          <w:numId w:val="47"/>
        </w:numPr>
        <w:spacing w:line="360" w:lineRule="auto"/>
        <w:ind w:left="0" w:firstLine="1215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7258B8"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 w:rsidRPr="007258B8">
        <w:rPr>
          <w:rFonts w:ascii="Times New Roman" w:hAnsi="Times New Roman" w:cs="Times New Roman"/>
          <w:sz w:val="26"/>
          <w:szCs w:val="26"/>
        </w:rPr>
        <w:t xml:space="preserve"> обучающихся через организацию внеурочной деятельности; </w:t>
      </w:r>
    </w:p>
    <w:p w:rsidR="003D0EE3" w:rsidRPr="007258B8" w:rsidRDefault="003D0EE3" w:rsidP="003D0EE3">
      <w:pPr>
        <w:pStyle w:val="a3"/>
        <w:numPr>
          <w:ilvl w:val="0"/>
          <w:numId w:val="47"/>
        </w:numPr>
        <w:spacing w:line="360" w:lineRule="auto"/>
        <w:ind w:left="0" w:firstLine="1215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 учебный план внеурочной деятельности определяет состав и </w:t>
      </w:r>
      <w:proofErr w:type="spellStart"/>
      <w:r w:rsidRPr="007258B8">
        <w:rPr>
          <w:rFonts w:ascii="Times New Roman" w:hAnsi="Times New Roman" w:cs="Times New Roman"/>
          <w:sz w:val="26"/>
          <w:szCs w:val="26"/>
        </w:rPr>
        <w:t>структурунаправлений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>, формы организации, объём внеурочной деятельности для каждого обучающегося (количество часов на одного обучающегося определяется его выбором);</w:t>
      </w:r>
    </w:p>
    <w:p w:rsidR="003D0EE3" w:rsidRPr="007258B8" w:rsidRDefault="003D0EE3" w:rsidP="003D0EE3">
      <w:pPr>
        <w:pStyle w:val="a3"/>
        <w:numPr>
          <w:ilvl w:val="0"/>
          <w:numId w:val="47"/>
        </w:numPr>
        <w:spacing w:line="360" w:lineRule="auto"/>
        <w:ind w:left="0" w:firstLine="1215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  внеурочная деятельность организуется по направлениям развития </w:t>
      </w:r>
      <w:proofErr w:type="gramStart"/>
      <w:r w:rsidRPr="007258B8">
        <w:rPr>
          <w:rFonts w:ascii="Times New Roman" w:hAnsi="Times New Roman" w:cs="Times New Roman"/>
          <w:sz w:val="26"/>
          <w:szCs w:val="26"/>
        </w:rPr>
        <w:t>личности</w:t>
      </w:r>
      <w:proofErr w:type="gramEnd"/>
      <w:r w:rsidRPr="007258B8">
        <w:rPr>
          <w:rFonts w:ascii="Times New Roman" w:hAnsi="Times New Roman" w:cs="Times New Roman"/>
          <w:sz w:val="26"/>
          <w:szCs w:val="26"/>
        </w:rPr>
        <w:t xml:space="preserve"> по выбору обучающегося и с согласия его родителей (законных представителей) (</w:t>
      </w:r>
      <w:r w:rsidRPr="007258B8">
        <w:rPr>
          <w:rFonts w:ascii="Times New Roman" w:hAnsi="Times New Roman" w:cs="Times New Roman"/>
          <w:color w:val="000000"/>
          <w:sz w:val="26"/>
          <w:szCs w:val="26"/>
        </w:rPr>
        <w:t>физкультурно-спортивное и оздоровительное</w:t>
      </w:r>
      <w:r w:rsidRPr="007258B8">
        <w:rPr>
          <w:rFonts w:ascii="Times New Roman" w:hAnsi="Times New Roman" w:cs="Times New Roman"/>
          <w:sz w:val="26"/>
          <w:szCs w:val="26"/>
        </w:rPr>
        <w:t xml:space="preserve">, духовно-нравственное, социальное, </w:t>
      </w:r>
      <w:proofErr w:type="spellStart"/>
      <w:r w:rsidRPr="007258B8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>, общекультурное);</w:t>
      </w:r>
    </w:p>
    <w:p w:rsidR="003D0EE3" w:rsidRPr="007258B8" w:rsidRDefault="003D0EE3" w:rsidP="003D0EE3">
      <w:pPr>
        <w:pStyle w:val="a3"/>
        <w:numPr>
          <w:ilvl w:val="0"/>
          <w:numId w:val="47"/>
        </w:numPr>
        <w:spacing w:line="360" w:lineRule="auto"/>
        <w:ind w:left="0" w:firstLine="1215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внеурочная деятельность организуется через такие формы, как кружки, </w:t>
      </w:r>
      <w:proofErr w:type="spellStart"/>
      <w:r w:rsidRPr="007258B8">
        <w:rPr>
          <w:rFonts w:ascii="Times New Roman" w:hAnsi="Times New Roman" w:cs="Times New Roman"/>
          <w:sz w:val="26"/>
          <w:szCs w:val="26"/>
        </w:rPr>
        <w:t>секции</w:t>
      </w:r>
      <w:proofErr w:type="gramStart"/>
      <w:r w:rsidRPr="007258B8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7258B8">
        <w:rPr>
          <w:rFonts w:ascii="Times New Roman" w:hAnsi="Times New Roman" w:cs="Times New Roman"/>
          <w:sz w:val="26"/>
          <w:szCs w:val="26"/>
        </w:rPr>
        <w:t>тудии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 xml:space="preserve"> танца, вокальные студии и кружки, проектную деятельность, воспитательные мероприятия, круглые столы, конференции, диспуты, школьное научное общество учащихся, олимпиады, и др.; </w:t>
      </w:r>
    </w:p>
    <w:p w:rsidR="003D0EE3" w:rsidRPr="007258B8" w:rsidRDefault="003D0EE3" w:rsidP="003D0EE3">
      <w:pPr>
        <w:pStyle w:val="a3"/>
        <w:numPr>
          <w:ilvl w:val="0"/>
          <w:numId w:val="47"/>
        </w:numPr>
        <w:spacing w:line="360" w:lineRule="auto"/>
        <w:ind w:left="0" w:firstLine="1215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 внеурочная деятельность соответствует целям, принципам, </w:t>
      </w:r>
      <w:proofErr w:type="spellStart"/>
      <w:r w:rsidRPr="007258B8">
        <w:rPr>
          <w:rFonts w:ascii="Times New Roman" w:hAnsi="Times New Roman" w:cs="Times New Roman"/>
          <w:sz w:val="26"/>
          <w:szCs w:val="26"/>
        </w:rPr>
        <w:t>ценностям</w:t>
      </w:r>
      <w:proofErr w:type="gramStart"/>
      <w:r w:rsidRPr="007258B8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7258B8">
        <w:rPr>
          <w:rFonts w:ascii="Times New Roman" w:hAnsi="Times New Roman" w:cs="Times New Roman"/>
          <w:sz w:val="26"/>
          <w:szCs w:val="26"/>
        </w:rPr>
        <w:t>тражённым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 xml:space="preserve"> в основной образовательной программе начального общего образования;  </w:t>
      </w:r>
    </w:p>
    <w:p w:rsidR="003D0EE3" w:rsidRPr="007258B8" w:rsidRDefault="003D0EE3" w:rsidP="003D0EE3">
      <w:pPr>
        <w:pStyle w:val="a3"/>
        <w:numPr>
          <w:ilvl w:val="0"/>
          <w:numId w:val="47"/>
        </w:numPr>
        <w:spacing w:line="360" w:lineRule="auto"/>
        <w:ind w:left="0" w:firstLine="121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8B8">
        <w:rPr>
          <w:rFonts w:ascii="Times New Roman" w:hAnsi="Times New Roman" w:cs="Times New Roman"/>
          <w:sz w:val="26"/>
          <w:szCs w:val="26"/>
        </w:rPr>
        <w:t xml:space="preserve">внеурочная деятельность в рамках реализации ФГОС НОО рассматривается, </w:t>
      </w:r>
      <w:proofErr w:type="spellStart"/>
      <w:r w:rsidRPr="007258B8">
        <w:rPr>
          <w:rFonts w:ascii="Times New Roman" w:hAnsi="Times New Roman" w:cs="Times New Roman"/>
          <w:sz w:val="26"/>
          <w:szCs w:val="26"/>
        </w:rPr>
        <w:t>какпроцесс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 xml:space="preserve"> взаимодействия педагогов и обучающихся в ходе образовательной деятельности, осуществляемой в формах, отличных от классно-урочной, и направленной на достижение планируемых результатов усвоения основной образовательной программы начальной школы. </w:t>
      </w:r>
      <w:proofErr w:type="gramEnd"/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Согласно ФГОС организация занятий по направлениям внеурочной деятельности является неотъемлемой частью образовательного процесса в школе. Часы, отводимые на внеурочную деятельность, используются по желанию </w:t>
      </w:r>
      <w:r w:rsidRPr="007258B8">
        <w:rPr>
          <w:rFonts w:ascii="Times New Roman" w:hAnsi="Times New Roman" w:cs="Times New Roman"/>
          <w:sz w:val="26"/>
          <w:szCs w:val="26"/>
        </w:rPr>
        <w:lastRenderedPageBreak/>
        <w:t>учащихся и в формах, отличных от урочной системы обучения. 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 НОО.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 Внеурочная деятельность школьников в соответствии с требованиями Федерального государственного стандарта начального общего образования в 1-4  классах ведется по направлениям:</w:t>
      </w:r>
    </w:p>
    <w:p w:rsidR="003D0EE3" w:rsidRPr="007258B8" w:rsidRDefault="003D0EE3" w:rsidP="003D0EE3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58B8">
        <w:rPr>
          <w:rFonts w:ascii="Times New Roman" w:hAnsi="Times New Roman" w:cs="Times New Roman"/>
          <w:color w:val="000000"/>
          <w:sz w:val="26"/>
          <w:szCs w:val="26"/>
        </w:rPr>
        <w:t>Спортивно-оздоровительное</w:t>
      </w:r>
    </w:p>
    <w:p w:rsidR="003D0EE3" w:rsidRPr="007258B8" w:rsidRDefault="003D0EE3" w:rsidP="003D0EE3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color w:val="000000"/>
          <w:sz w:val="26"/>
          <w:szCs w:val="26"/>
        </w:rPr>
        <w:t>Духовно-нравственное</w:t>
      </w:r>
    </w:p>
    <w:p w:rsidR="003D0EE3" w:rsidRPr="007258B8" w:rsidRDefault="003D0EE3" w:rsidP="003D0EE3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color w:val="000000"/>
          <w:sz w:val="26"/>
          <w:szCs w:val="26"/>
        </w:rPr>
        <w:t>Социальное</w:t>
      </w:r>
    </w:p>
    <w:p w:rsidR="003D0EE3" w:rsidRPr="007258B8" w:rsidRDefault="003D0EE3" w:rsidP="003D0EE3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258B8">
        <w:rPr>
          <w:rFonts w:ascii="Times New Roman" w:hAnsi="Times New Roman" w:cs="Times New Roman"/>
          <w:color w:val="000000"/>
          <w:sz w:val="26"/>
          <w:szCs w:val="26"/>
        </w:rPr>
        <w:t>Общеинтеллектуальное</w:t>
      </w:r>
      <w:proofErr w:type="spellEnd"/>
    </w:p>
    <w:p w:rsidR="003D0EE3" w:rsidRPr="007258B8" w:rsidRDefault="003D0EE3" w:rsidP="003D0EE3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color w:val="000000"/>
          <w:sz w:val="26"/>
          <w:szCs w:val="26"/>
        </w:rPr>
        <w:t>Общекультурное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В соответствии с запросом учащихся, родителей и возможностями педагогов разработаны программы внеурочной деятельности по этим направлениям. 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Образовательные результаты внеурочной деятельности могут быть трех уровней.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Первый уровень результатов –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8B8">
        <w:rPr>
          <w:rFonts w:ascii="Times New Roman" w:hAnsi="Times New Roman" w:cs="Times New Roman"/>
          <w:sz w:val="26"/>
          <w:szCs w:val="26"/>
        </w:rPr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7258B8">
        <w:rPr>
          <w:rFonts w:ascii="Times New Roman" w:hAnsi="Times New Roman" w:cs="Times New Roman"/>
          <w:sz w:val="26"/>
          <w:szCs w:val="26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первое </w:t>
      </w:r>
      <w:r w:rsidRPr="007258B8">
        <w:rPr>
          <w:rFonts w:ascii="Times New Roman" w:hAnsi="Times New Roman" w:cs="Times New Roman"/>
          <w:sz w:val="26"/>
          <w:szCs w:val="26"/>
        </w:rPr>
        <w:lastRenderedPageBreak/>
        <w:t>практическое подтверждение приобретенных социальных знаний, начинает их ценить.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Третий уровень результатов – получение школьниками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 школьник действительно становится деятелем, гражданином, свободным человеком.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 формирования коммуникативной, этической, социальной, гражданской компетентности школьников;  формирования у детей </w:t>
      </w:r>
      <w:proofErr w:type="spellStart"/>
      <w:r w:rsidRPr="007258B8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 xml:space="preserve"> идентичности: </w:t>
      </w:r>
      <w:proofErr w:type="spellStart"/>
      <w:r w:rsidRPr="007258B8">
        <w:rPr>
          <w:rFonts w:ascii="Times New Roman" w:hAnsi="Times New Roman" w:cs="Times New Roman"/>
          <w:sz w:val="26"/>
          <w:szCs w:val="26"/>
        </w:rPr>
        <w:t>страновой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 xml:space="preserve"> (российской), этнической, культурной и др. </w:t>
      </w:r>
    </w:p>
    <w:p w:rsidR="003D0EE3" w:rsidRPr="007258B8" w:rsidRDefault="003D0EE3" w:rsidP="003D0EE3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Материально-техническое обеспечение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 xml:space="preserve">Для реализации внеурочной деятельности в рамках ФГОС в школе обеспечены материально-технические ресурсы и созданы необходимые условия: школа располагает спортивным стадионом, спортивным залом, спортивной площадкой, в наличии музыкальная техника, </w:t>
      </w:r>
      <w:proofErr w:type="spellStart"/>
      <w:r w:rsidRPr="007258B8">
        <w:rPr>
          <w:rFonts w:ascii="Times New Roman" w:hAnsi="Times New Roman" w:cs="Times New Roman"/>
          <w:sz w:val="26"/>
          <w:szCs w:val="26"/>
        </w:rPr>
        <w:t>мультимедийное</w:t>
      </w:r>
      <w:proofErr w:type="spellEnd"/>
      <w:r w:rsidRPr="007258B8">
        <w:rPr>
          <w:rFonts w:ascii="Times New Roman" w:hAnsi="Times New Roman" w:cs="Times New Roman"/>
          <w:sz w:val="26"/>
          <w:szCs w:val="26"/>
        </w:rPr>
        <w:t xml:space="preserve"> оборудование, компьютерные классы, библиотека, музей, сенсорная комната. </w:t>
      </w:r>
    </w:p>
    <w:p w:rsidR="003D0EE3" w:rsidRPr="007258B8" w:rsidRDefault="003D0EE3" w:rsidP="003D0EE3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Учет занятости внеурочной деятельности</w:t>
      </w:r>
    </w:p>
    <w:p w:rsidR="003D0EE3" w:rsidRPr="007258B8" w:rsidRDefault="003D0EE3" w:rsidP="003D0E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Учет занятий внеурочной деятельности осуществляется через ведение журналов,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  Учет занятий внеурочной деятельности (секции, кружки, клубы, студии танца и</w:t>
      </w:r>
      <w:r w:rsidRPr="007258B8">
        <w:rPr>
          <w:rFonts w:ascii="Times New Roman" w:hAnsi="Times New Roman" w:cs="Times New Roman"/>
          <w:sz w:val="26"/>
          <w:szCs w:val="26"/>
        </w:rPr>
        <w:sym w:font="Symbol" w:char="F02D"/>
      </w:r>
      <w:r w:rsidRPr="007258B8">
        <w:rPr>
          <w:rFonts w:ascii="Times New Roman" w:hAnsi="Times New Roman" w:cs="Times New Roman"/>
          <w:sz w:val="26"/>
          <w:szCs w:val="26"/>
        </w:rPr>
        <w:t xml:space="preserve"> т.п., функционирующие в рамках сетевого взаимодействия) осуществляется в журналах дополнительного образования.  </w:t>
      </w:r>
      <w:proofErr w:type="gramStart"/>
      <w:r w:rsidRPr="007258B8">
        <w:rPr>
          <w:rFonts w:ascii="Times New Roman" w:hAnsi="Times New Roman" w:cs="Times New Roman"/>
          <w:sz w:val="26"/>
          <w:szCs w:val="26"/>
        </w:rPr>
        <w:t>Текущий контроль за посещением занятий внеурочной деятельности обучающимися класса осуществляется  классным руководителем в соответствии с должностными инструкциями.</w:t>
      </w:r>
      <w:proofErr w:type="gramEnd"/>
      <w:r w:rsidRPr="007258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58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58B8">
        <w:rPr>
          <w:rFonts w:ascii="Times New Roman" w:hAnsi="Times New Roman" w:cs="Times New Roman"/>
          <w:sz w:val="26"/>
          <w:szCs w:val="26"/>
        </w:rPr>
        <w:t xml:space="preserve"> </w:t>
      </w:r>
      <w:r w:rsidRPr="007258B8">
        <w:rPr>
          <w:rFonts w:ascii="Times New Roman" w:hAnsi="Times New Roman" w:cs="Times New Roman"/>
          <w:sz w:val="26"/>
          <w:szCs w:val="26"/>
        </w:rPr>
        <w:lastRenderedPageBreak/>
        <w:t>реализацией программы внеурочной деятельности, осуществляется заместителем директора по воспитательной работе в соответствии с должностной инструкцией.</w:t>
      </w:r>
    </w:p>
    <w:p w:rsidR="003D0EE3" w:rsidRPr="007258B8" w:rsidRDefault="003D0EE3" w:rsidP="003D0EE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EE3" w:rsidRPr="007258B8" w:rsidRDefault="003D0EE3" w:rsidP="003D0EE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EE3" w:rsidRPr="00745843" w:rsidRDefault="003D0EE3" w:rsidP="003D0EE3">
      <w:pPr>
        <w:rPr>
          <w:rFonts w:ascii="Times New Roman" w:hAnsi="Times New Roman" w:cs="Times New Roman"/>
        </w:rPr>
        <w:sectPr w:rsidR="003D0EE3" w:rsidRPr="00745843" w:rsidSect="00725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EE3" w:rsidRPr="00745843" w:rsidRDefault="003D0EE3" w:rsidP="003D0EE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</w:t>
      </w:r>
      <w:r w:rsidRPr="00745843">
        <w:rPr>
          <w:rFonts w:ascii="Times New Roman" w:eastAsia="Times New Roman" w:hAnsi="Times New Roman" w:cs="Times New Roman"/>
          <w:b/>
        </w:rPr>
        <w:t>Виды внеурочной деятельности</w:t>
      </w:r>
    </w:p>
    <w:p w:rsidR="003D0EE3" w:rsidRPr="00745843" w:rsidRDefault="003D0EE3" w:rsidP="003D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5843">
        <w:rPr>
          <w:rFonts w:ascii="Times New Roman" w:eastAsia="Times New Roman" w:hAnsi="Times New Roman" w:cs="Times New Roman"/>
          <w:b/>
        </w:rPr>
        <w:t xml:space="preserve">1-4 классы 2016-2017 </w:t>
      </w:r>
      <w:proofErr w:type="spellStart"/>
      <w:r w:rsidRPr="00745843">
        <w:rPr>
          <w:rFonts w:ascii="Times New Roman" w:eastAsia="Times New Roman" w:hAnsi="Times New Roman" w:cs="Times New Roman"/>
          <w:b/>
        </w:rPr>
        <w:t>уч</w:t>
      </w:r>
      <w:proofErr w:type="gramStart"/>
      <w:r w:rsidRPr="00745843">
        <w:rPr>
          <w:rFonts w:ascii="Times New Roman" w:eastAsia="Times New Roman" w:hAnsi="Times New Roman" w:cs="Times New Roman"/>
          <w:b/>
        </w:rPr>
        <w:t>.г</w:t>
      </w:r>
      <w:proofErr w:type="gramEnd"/>
      <w:r w:rsidRPr="00745843">
        <w:rPr>
          <w:rFonts w:ascii="Times New Roman" w:eastAsia="Times New Roman" w:hAnsi="Times New Roman" w:cs="Times New Roman"/>
          <w:b/>
        </w:rPr>
        <w:t>од</w:t>
      </w:r>
      <w:proofErr w:type="spellEnd"/>
    </w:p>
    <w:tbl>
      <w:tblPr>
        <w:tblStyle w:val="a4"/>
        <w:tblW w:w="0" w:type="auto"/>
        <w:tblLook w:val="04A0"/>
      </w:tblPr>
      <w:tblGrid>
        <w:gridCol w:w="2615"/>
        <w:gridCol w:w="1881"/>
        <w:gridCol w:w="1020"/>
        <w:gridCol w:w="1020"/>
        <w:gridCol w:w="1020"/>
        <w:gridCol w:w="1020"/>
        <w:gridCol w:w="995"/>
      </w:tblGrid>
      <w:tr w:rsidR="003D0EE3" w:rsidRPr="00745843" w:rsidTr="007258B8">
        <w:tc>
          <w:tcPr>
            <w:tcW w:w="2197" w:type="dxa"/>
          </w:tcPr>
          <w:p w:rsidR="003D0EE3" w:rsidRPr="007258B8" w:rsidRDefault="003D0EE3" w:rsidP="007258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8B8">
              <w:rPr>
                <w:rFonts w:ascii="Times New Roman" w:eastAsia="Calibri" w:hAnsi="Times New Roman" w:cs="Times New Roman"/>
                <w:b/>
              </w:rPr>
              <w:t>Направление</w:t>
            </w:r>
          </w:p>
        </w:tc>
        <w:tc>
          <w:tcPr>
            <w:tcW w:w="2197" w:type="dxa"/>
          </w:tcPr>
          <w:p w:rsidR="003D0EE3" w:rsidRPr="007258B8" w:rsidRDefault="003D0EE3" w:rsidP="007258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8B8">
              <w:rPr>
                <w:rFonts w:ascii="Times New Roman" w:eastAsia="Calibri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198" w:type="dxa"/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2198" w:type="dxa"/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2198" w:type="dxa"/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2198" w:type="dxa"/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2198" w:type="dxa"/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3D0EE3" w:rsidRPr="00745843" w:rsidTr="007258B8">
        <w:trPr>
          <w:trHeight w:val="345"/>
        </w:trPr>
        <w:tc>
          <w:tcPr>
            <w:tcW w:w="2197" w:type="dxa"/>
            <w:vMerge w:val="restart"/>
          </w:tcPr>
          <w:p w:rsidR="003D0EE3" w:rsidRPr="007258B8" w:rsidRDefault="003D0EE3" w:rsidP="007258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Спортивно-оздоровительное направление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eastAsia="Calibri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 «Подвижные игры»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3D0EE3" w:rsidRPr="00745843" w:rsidTr="007258B8">
        <w:trPr>
          <w:trHeight w:val="27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Беседы по профилактике вредных привычек- 1 раз в четверть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3D0EE3" w:rsidRPr="00745843" w:rsidTr="007258B8">
        <w:trPr>
          <w:trHeight w:val="27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Спортивные соревнования – 1 раз в четверть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3D0EE3" w:rsidRPr="00745843" w:rsidTr="007258B8">
        <w:trPr>
          <w:trHeight w:val="27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здоровья – 2 раза в год (октябрь, май)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3D0EE3" w:rsidRPr="00745843" w:rsidTr="007258B8">
        <w:trPr>
          <w:trHeight w:val="195"/>
        </w:trPr>
        <w:tc>
          <w:tcPr>
            <w:tcW w:w="2197" w:type="dxa"/>
            <w:vMerge w:val="restart"/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hAnsi="Times New Roman" w:cs="Times New Roman"/>
                <w:b/>
              </w:rPr>
              <w:t>Социальное направление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</w:t>
            </w:r>
            <w:r w:rsidRPr="007258B8">
              <w:rPr>
                <w:rFonts w:ascii="Times New Roman" w:hAnsi="Times New Roman" w:cs="Times New Roman"/>
              </w:rPr>
              <w:t xml:space="preserve"> </w:t>
            </w:r>
            <w:r w:rsidRPr="007258B8">
              <w:rPr>
                <w:rFonts w:ascii="Times New Roman" w:hAnsi="Times New Roman" w:cs="Times New Roman"/>
                <w:b/>
              </w:rPr>
              <w:t>«Дорога добра»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 «Правильное и полезное питание»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 «Школа школьника»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 xml:space="preserve">Акция добрых дел (октябрь, </w:t>
            </w:r>
            <w:proofErr w:type="spellStart"/>
            <w:r w:rsidRPr="007258B8">
              <w:rPr>
                <w:rFonts w:ascii="Times New Roman" w:hAnsi="Times New Roman" w:cs="Times New Roman"/>
              </w:rPr>
              <w:t>февраль</w:t>
            </w:r>
            <w:proofErr w:type="gramStart"/>
            <w:r w:rsidRPr="007258B8">
              <w:rPr>
                <w:rFonts w:ascii="Times New Roman" w:hAnsi="Times New Roman" w:cs="Times New Roman"/>
              </w:rPr>
              <w:t>,а</w:t>
            </w:r>
            <w:proofErr w:type="gramEnd"/>
            <w:r w:rsidRPr="007258B8">
              <w:rPr>
                <w:rFonts w:ascii="Times New Roman" w:hAnsi="Times New Roman" w:cs="Times New Roman"/>
              </w:rPr>
              <w:t>прель</w:t>
            </w:r>
            <w:proofErr w:type="spellEnd"/>
            <w:r w:rsidRPr="007258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Акция «Белый цветок» (сентябрь)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Проектная деятельность – 1 проект в четверть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 w:val="restart"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Духовно-нравственное направление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 «Моя малая Родина»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189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Библиотечные уроки – литературное чтение</w:t>
            </w:r>
          </w:p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3D0EE3" w:rsidRPr="00745843" w:rsidTr="007258B8">
        <w:trPr>
          <w:trHeight w:val="189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народного единства -4 ноября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189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Международный день толерантности – 16 ноября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189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матери – 27 ноября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189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Героев Отечества – 9 декабря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189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Конституции – 12 декабря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189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защитников отечества – 23 февраля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189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Победы – 9 мая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255"/>
        </w:trPr>
        <w:tc>
          <w:tcPr>
            <w:tcW w:w="2197" w:type="dxa"/>
            <w:vMerge w:val="restart"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258B8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  <w:r w:rsidRPr="007258B8"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 «Умники и умницы»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15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 «Говорим правильно»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3D0EE3" w:rsidRPr="00745843" w:rsidTr="007258B8">
        <w:trPr>
          <w:trHeight w:val="15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Выставка рисунков – 1 раз в месяц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3D0EE3" w:rsidRPr="00745843" w:rsidTr="007258B8">
        <w:trPr>
          <w:trHeight w:val="15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Выставка поделок – октябрь, декабрь, февраль, апрель, май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3D0EE3" w:rsidRPr="00745843" w:rsidTr="007258B8">
        <w:trPr>
          <w:trHeight w:val="15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Конкурс стихов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учителя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Новый год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23 февраля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8 марта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3D0EE3" w:rsidRPr="00745843" w:rsidTr="007258B8">
        <w:trPr>
          <w:trHeight w:val="15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Конкурс сочинений, эссе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3D0EE3" w:rsidRPr="00745843" w:rsidTr="007258B8">
        <w:trPr>
          <w:trHeight w:val="15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Волшебный мир книги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0EE3" w:rsidRPr="00745843" w:rsidTr="007258B8">
        <w:trPr>
          <w:trHeight w:val="189"/>
        </w:trPr>
        <w:tc>
          <w:tcPr>
            <w:tcW w:w="2197" w:type="dxa"/>
            <w:vMerge w:val="restart"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Общекультурное направление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 «Вокальное пение»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 «Танцевальная студия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 «Юный художник»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t>Кружковое занятие «Сделай сам»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Музыкальные традиции в России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  <w:vMerge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 xml:space="preserve">Участие в концертах на </w:t>
            </w:r>
            <w:r w:rsidRPr="007258B8">
              <w:rPr>
                <w:rFonts w:ascii="Times New Roman" w:hAnsi="Times New Roman" w:cs="Times New Roman"/>
              </w:rPr>
              <w:lastRenderedPageBreak/>
              <w:t xml:space="preserve">праздниках 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учителя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Осенний праздник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Новогодние утренники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защитников Отечества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8 Марта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День Победы</w:t>
            </w:r>
          </w:p>
          <w:p w:rsidR="003D0EE3" w:rsidRPr="007258B8" w:rsidRDefault="003D0EE3" w:rsidP="007258B8">
            <w:pPr>
              <w:rPr>
                <w:rFonts w:ascii="Times New Roman" w:hAnsi="Times New Roman" w:cs="Times New Roman"/>
              </w:rPr>
            </w:pPr>
            <w:r w:rsidRPr="007258B8"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</w:tr>
      <w:tr w:rsidR="003D0EE3" w:rsidRPr="00745843" w:rsidTr="007258B8">
        <w:trPr>
          <w:trHeight w:val="210"/>
        </w:trPr>
        <w:tc>
          <w:tcPr>
            <w:tcW w:w="2197" w:type="dxa"/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8B8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3D0EE3" w:rsidRPr="007258B8" w:rsidRDefault="003D0EE3" w:rsidP="007258B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58B8">
              <w:rPr>
                <w:rFonts w:ascii="Times New Roman" w:eastAsia="Times New Roman" w:hAnsi="Times New Roman" w:cs="Times New Roman"/>
                <w:b/>
                <w:lang w:eastAsia="ru-RU"/>
              </w:rPr>
              <w:t>277</w:t>
            </w:r>
          </w:p>
        </w:tc>
      </w:tr>
    </w:tbl>
    <w:p w:rsidR="003D0EE3" w:rsidRPr="00745843" w:rsidRDefault="003D0EE3" w:rsidP="003D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D0EE3" w:rsidRPr="007258B8" w:rsidRDefault="003D0EE3" w:rsidP="003D0EE3">
      <w:pPr>
        <w:rPr>
          <w:rFonts w:ascii="Times New Roman" w:hAnsi="Times New Roman" w:cs="Times New Roman"/>
          <w:sz w:val="26"/>
          <w:szCs w:val="26"/>
        </w:rPr>
      </w:pPr>
      <w:r w:rsidRPr="007258B8">
        <w:rPr>
          <w:rFonts w:ascii="Times New Roman" w:hAnsi="Times New Roman" w:cs="Times New Roman"/>
          <w:sz w:val="26"/>
          <w:szCs w:val="26"/>
        </w:rPr>
        <w:t>Примечание: Каждый учащийся выбирает из предложенного списка несколько занятий внеурочной деятельности таким образом, чтобы часть формируемая участниками образовательных отношений составила  20% от общего объема основной образовательной программы НОО.</w:t>
      </w:r>
    </w:p>
    <w:p w:rsidR="003D0EE3" w:rsidRPr="00745843" w:rsidRDefault="003D0EE3" w:rsidP="003D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D0EE3" w:rsidRPr="00745843" w:rsidRDefault="003D0EE3" w:rsidP="003D0EE3">
      <w:pPr>
        <w:rPr>
          <w:rFonts w:ascii="Times New Roman" w:hAnsi="Times New Roman" w:cs="Times New Roman"/>
        </w:rPr>
      </w:pPr>
    </w:p>
    <w:p w:rsidR="003D0EE3" w:rsidRPr="003D0EE3" w:rsidRDefault="003D0EE3" w:rsidP="007258B8">
      <w:pPr>
        <w:pStyle w:val="a3"/>
        <w:ind w:left="0"/>
        <w:rPr>
          <w:rFonts w:asciiTheme="majorHAnsi" w:hAnsiTheme="majorHAnsi"/>
          <w:sz w:val="26"/>
          <w:szCs w:val="26"/>
        </w:rPr>
      </w:pPr>
    </w:p>
    <w:p w:rsidR="00B10C6E" w:rsidRDefault="00B10C6E" w:rsidP="00B90C43">
      <w:pPr>
        <w:spacing w:after="0"/>
        <w:rPr>
          <w:rFonts w:asciiTheme="majorHAnsi" w:hAnsiTheme="majorHAnsi"/>
          <w:sz w:val="26"/>
          <w:szCs w:val="26"/>
        </w:rPr>
      </w:pPr>
      <w:r w:rsidRPr="00B10C6E">
        <w:rPr>
          <w:rFonts w:asciiTheme="majorHAnsi" w:hAnsiTheme="majorHAnsi"/>
          <w:sz w:val="26"/>
          <w:szCs w:val="26"/>
        </w:rPr>
        <w:t>10. В пункт 3.3.6. «Учебно-методическое обеспечение» внести следующие изменения:</w:t>
      </w:r>
    </w:p>
    <w:p w:rsidR="00B90C43" w:rsidRDefault="00B90C43" w:rsidP="00B10C6E">
      <w:pPr>
        <w:rPr>
          <w:rFonts w:asciiTheme="majorHAnsi" w:hAnsiTheme="majorHAnsi"/>
          <w:sz w:val="26"/>
          <w:szCs w:val="26"/>
        </w:rPr>
      </w:pPr>
      <w:r w:rsidRPr="00B90C43">
        <w:rPr>
          <w:rFonts w:asciiTheme="majorHAnsi" w:hAnsiTheme="majorHAnsi"/>
          <w:sz w:val="26"/>
          <w:szCs w:val="26"/>
          <w:u w:val="single"/>
        </w:rPr>
        <w:t>2 класс:</w:t>
      </w:r>
      <w:r>
        <w:rPr>
          <w:rFonts w:asciiTheme="majorHAnsi" w:hAnsiTheme="majorHAnsi"/>
          <w:sz w:val="26"/>
          <w:szCs w:val="26"/>
        </w:rPr>
        <w:t xml:space="preserve"> 1. Английский язык </w:t>
      </w:r>
      <w:proofErr w:type="spellStart"/>
      <w:r w:rsidRPr="00D23513">
        <w:rPr>
          <w:rFonts w:asciiTheme="majorHAnsi" w:hAnsiTheme="majorHAnsi"/>
          <w:sz w:val="26"/>
          <w:szCs w:val="26"/>
        </w:rPr>
        <w:t>Кузовлев</w:t>
      </w:r>
      <w:proofErr w:type="spellEnd"/>
      <w:r w:rsidR="003D0EE3">
        <w:rPr>
          <w:rFonts w:asciiTheme="majorHAnsi" w:hAnsiTheme="majorHAnsi"/>
          <w:sz w:val="26"/>
          <w:szCs w:val="26"/>
        </w:rPr>
        <w:t xml:space="preserve"> В.П.</w:t>
      </w:r>
      <w:r>
        <w:rPr>
          <w:rFonts w:asciiTheme="majorHAnsi" w:hAnsiTheme="majorHAnsi"/>
          <w:sz w:val="26"/>
          <w:szCs w:val="26"/>
        </w:rPr>
        <w:t xml:space="preserve"> (из списка учебников правильно)</w:t>
      </w:r>
    </w:p>
    <w:p w:rsidR="00B90C43" w:rsidRDefault="00B90C43" w:rsidP="00B10C6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 Информатика и ИКТ - исключить</w:t>
      </w:r>
    </w:p>
    <w:p w:rsidR="00B90C43" w:rsidRDefault="00B90C43" w:rsidP="00B90C4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3</w:t>
      </w:r>
      <w:r w:rsidRPr="00B90C43">
        <w:rPr>
          <w:rFonts w:asciiTheme="majorHAnsi" w:hAnsiTheme="majorHAnsi"/>
          <w:sz w:val="26"/>
          <w:szCs w:val="26"/>
          <w:u w:val="single"/>
        </w:rPr>
        <w:t xml:space="preserve"> класс:</w:t>
      </w:r>
      <w:r>
        <w:rPr>
          <w:rFonts w:asciiTheme="majorHAnsi" w:hAnsiTheme="majorHAnsi"/>
          <w:sz w:val="26"/>
          <w:szCs w:val="26"/>
        </w:rPr>
        <w:t xml:space="preserve"> 1. Английский язык </w:t>
      </w:r>
      <w:proofErr w:type="spellStart"/>
      <w:r w:rsidRPr="00D23513">
        <w:rPr>
          <w:rFonts w:asciiTheme="majorHAnsi" w:hAnsiTheme="majorHAnsi"/>
          <w:sz w:val="26"/>
          <w:szCs w:val="26"/>
        </w:rPr>
        <w:t>Кузовлев</w:t>
      </w:r>
      <w:proofErr w:type="spellEnd"/>
      <w:r w:rsidR="00D23513">
        <w:rPr>
          <w:rFonts w:asciiTheme="majorHAnsi" w:hAnsiTheme="majorHAnsi"/>
          <w:sz w:val="26"/>
          <w:szCs w:val="26"/>
        </w:rPr>
        <w:t xml:space="preserve"> В.П.</w:t>
      </w:r>
      <w:r>
        <w:rPr>
          <w:rFonts w:asciiTheme="majorHAnsi" w:hAnsiTheme="majorHAnsi"/>
          <w:sz w:val="26"/>
          <w:szCs w:val="26"/>
        </w:rPr>
        <w:t xml:space="preserve"> (из списка учебников правильно)</w:t>
      </w:r>
    </w:p>
    <w:p w:rsidR="00B90C43" w:rsidRDefault="00B90C43" w:rsidP="00B90C4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 Информатика и ИКТ – исключить</w:t>
      </w:r>
    </w:p>
    <w:p w:rsidR="00B90C43" w:rsidRDefault="00B90C43" w:rsidP="00B90C4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4</w:t>
      </w:r>
      <w:r w:rsidRPr="00B90C43">
        <w:rPr>
          <w:rFonts w:asciiTheme="majorHAnsi" w:hAnsiTheme="majorHAnsi"/>
          <w:sz w:val="26"/>
          <w:szCs w:val="26"/>
          <w:u w:val="single"/>
        </w:rPr>
        <w:t xml:space="preserve"> класс:</w:t>
      </w:r>
      <w:r>
        <w:rPr>
          <w:rFonts w:asciiTheme="majorHAnsi" w:hAnsiTheme="majorHAnsi"/>
          <w:sz w:val="26"/>
          <w:szCs w:val="26"/>
        </w:rPr>
        <w:t xml:space="preserve"> 1. Английский язык </w:t>
      </w:r>
      <w:proofErr w:type="spellStart"/>
      <w:r w:rsidRPr="00D23513">
        <w:rPr>
          <w:rFonts w:asciiTheme="majorHAnsi" w:hAnsiTheme="majorHAnsi"/>
          <w:sz w:val="26"/>
          <w:szCs w:val="26"/>
        </w:rPr>
        <w:t>Кузовлев</w:t>
      </w:r>
      <w:proofErr w:type="spellEnd"/>
      <w:r w:rsidR="00D23513">
        <w:rPr>
          <w:rFonts w:asciiTheme="majorHAnsi" w:hAnsiTheme="majorHAnsi"/>
          <w:sz w:val="26"/>
          <w:szCs w:val="26"/>
        </w:rPr>
        <w:t xml:space="preserve"> В.П.</w:t>
      </w:r>
      <w:r>
        <w:rPr>
          <w:rFonts w:asciiTheme="majorHAnsi" w:hAnsiTheme="majorHAnsi"/>
          <w:sz w:val="26"/>
          <w:szCs w:val="26"/>
        </w:rPr>
        <w:t xml:space="preserve"> (из списка учебников правильно)</w:t>
      </w:r>
    </w:p>
    <w:p w:rsidR="00B90C43" w:rsidRDefault="00B90C43" w:rsidP="00B90C4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 Информатика и ИКТ - исключить</w:t>
      </w:r>
    </w:p>
    <w:p w:rsidR="00B90C43" w:rsidRPr="00B10C6E" w:rsidRDefault="00B90C43" w:rsidP="00B90C43">
      <w:pPr>
        <w:rPr>
          <w:rFonts w:asciiTheme="majorHAnsi" w:hAnsiTheme="majorHAnsi"/>
          <w:sz w:val="26"/>
          <w:szCs w:val="26"/>
        </w:rPr>
      </w:pPr>
    </w:p>
    <w:p w:rsidR="005757AC" w:rsidRPr="008F18A8" w:rsidRDefault="005757AC" w:rsidP="005757AC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11. Пункт 3.3.8. «Сетевой график (дорожная карта) по формированию необходимой системы условий» исключить </w:t>
      </w:r>
      <w:r w:rsidRPr="008F18A8">
        <w:rPr>
          <w:rFonts w:asciiTheme="majorHAnsi" w:hAnsiTheme="majorHAnsi"/>
          <w:sz w:val="26"/>
          <w:szCs w:val="26"/>
        </w:rPr>
        <w:t>из основной образовательной программы НОО.</w:t>
      </w:r>
    </w:p>
    <w:p w:rsidR="00B90C43" w:rsidRDefault="00B90C43" w:rsidP="00B90C43">
      <w:pPr>
        <w:rPr>
          <w:rFonts w:asciiTheme="majorHAnsi" w:hAnsiTheme="majorHAnsi"/>
          <w:sz w:val="26"/>
          <w:szCs w:val="26"/>
        </w:rPr>
      </w:pPr>
    </w:p>
    <w:p w:rsidR="00B90C43" w:rsidRPr="00B10C6E" w:rsidRDefault="00B90C43" w:rsidP="00B90C43">
      <w:pPr>
        <w:rPr>
          <w:rFonts w:asciiTheme="majorHAnsi" w:hAnsiTheme="majorHAnsi"/>
          <w:sz w:val="26"/>
          <w:szCs w:val="26"/>
        </w:rPr>
      </w:pPr>
    </w:p>
    <w:p w:rsidR="00B90C43" w:rsidRPr="00B10C6E" w:rsidRDefault="00B90C43" w:rsidP="00B10C6E">
      <w:pPr>
        <w:rPr>
          <w:rFonts w:asciiTheme="majorHAnsi" w:hAnsiTheme="majorHAnsi"/>
          <w:sz w:val="26"/>
          <w:szCs w:val="26"/>
        </w:rPr>
      </w:pPr>
    </w:p>
    <w:p w:rsidR="00B10C6E" w:rsidRPr="00B10C6E" w:rsidRDefault="00B10C6E" w:rsidP="00B10C6E">
      <w:pPr>
        <w:rPr>
          <w:rFonts w:asciiTheme="majorHAnsi" w:hAnsiTheme="majorHAnsi"/>
          <w:color w:val="FF0000"/>
          <w:sz w:val="26"/>
          <w:szCs w:val="26"/>
        </w:rPr>
      </w:pPr>
    </w:p>
    <w:p w:rsidR="00AB6E10" w:rsidRPr="009A7F2D" w:rsidRDefault="00AB6E10" w:rsidP="00AB6E10">
      <w:pPr>
        <w:jc w:val="center"/>
        <w:rPr>
          <w:b/>
          <w:i/>
          <w:color w:val="FF0000"/>
          <w:u w:val="single"/>
        </w:rPr>
      </w:pPr>
    </w:p>
    <w:p w:rsidR="00AB6E10" w:rsidRPr="009A7F2D" w:rsidRDefault="00AB6E10" w:rsidP="00AB6E10">
      <w:pPr>
        <w:jc w:val="center"/>
        <w:rPr>
          <w:b/>
          <w:i/>
          <w:color w:val="FF0000"/>
          <w:u w:val="single"/>
        </w:rPr>
      </w:pPr>
    </w:p>
    <w:p w:rsidR="00807646" w:rsidRPr="002F5350" w:rsidRDefault="00807646" w:rsidP="00807646">
      <w:pPr>
        <w:pStyle w:val="a3"/>
        <w:rPr>
          <w:rFonts w:asciiTheme="majorHAnsi" w:hAnsiTheme="majorHAnsi"/>
          <w:color w:val="FF0000"/>
          <w:sz w:val="24"/>
          <w:szCs w:val="24"/>
        </w:rPr>
      </w:pPr>
    </w:p>
    <w:p w:rsidR="00E526CA" w:rsidRPr="002F5350" w:rsidRDefault="00E526CA" w:rsidP="00011594">
      <w:pPr>
        <w:widowControl w:val="0"/>
        <w:autoSpaceDE w:val="0"/>
        <w:autoSpaceDN w:val="0"/>
        <w:adjustRightInd w:val="0"/>
        <w:spacing w:after="0"/>
        <w:ind w:left="-567" w:right="-1" w:firstLine="283"/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E526CA" w:rsidRPr="002F5350" w:rsidSect="002D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0B"/>
    <w:multiLevelType w:val="hybridMultilevel"/>
    <w:tmpl w:val="00006E88"/>
    <w:lvl w:ilvl="0" w:tplc="0000318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F3"/>
    <w:multiLevelType w:val="hybridMultilevel"/>
    <w:tmpl w:val="000020A8"/>
    <w:lvl w:ilvl="0" w:tplc="000057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7C2"/>
    <w:multiLevelType w:val="hybridMultilevel"/>
    <w:tmpl w:val="00001246"/>
    <w:lvl w:ilvl="0" w:tplc="0000584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D2B"/>
    <w:multiLevelType w:val="hybridMultilevel"/>
    <w:tmpl w:val="0000638C"/>
    <w:lvl w:ilvl="0" w:tplc="000003F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0006F30">
      <w:start w:val="1"/>
      <w:numFmt w:val="bullet"/>
      <w:lvlText w:val="В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E5D"/>
    <w:multiLevelType w:val="hybridMultilevel"/>
    <w:tmpl w:val="058C1A72"/>
    <w:lvl w:ilvl="0" w:tplc="D68C64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9F653E"/>
    <w:multiLevelType w:val="hybridMultilevel"/>
    <w:tmpl w:val="3FF87BFC"/>
    <w:lvl w:ilvl="0" w:tplc="00005CFD">
      <w:start w:val="1"/>
      <w:numFmt w:val="bullet"/>
      <w:lvlText w:val="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>
    <w:nsid w:val="069952EA"/>
    <w:multiLevelType w:val="hybridMultilevel"/>
    <w:tmpl w:val="0B365C90"/>
    <w:lvl w:ilvl="0" w:tplc="91EC8C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E3F4D"/>
    <w:multiLevelType w:val="multilevel"/>
    <w:tmpl w:val="6AB8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E4248"/>
    <w:multiLevelType w:val="multilevel"/>
    <w:tmpl w:val="058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F60232"/>
    <w:multiLevelType w:val="hybridMultilevel"/>
    <w:tmpl w:val="DD7C9192"/>
    <w:lvl w:ilvl="0" w:tplc="3BAC8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A04CB2">
      <w:start w:val="8"/>
      <w:numFmt w:val="bullet"/>
      <w:lvlText w:val="•"/>
      <w:lvlJc w:val="left"/>
      <w:pPr>
        <w:ind w:left="1830" w:hanging="75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D5D68"/>
    <w:multiLevelType w:val="hybridMultilevel"/>
    <w:tmpl w:val="4D9262D6"/>
    <w:lvl w:ilvl="0" w:tplc="1B2823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0E4D537D"/>
    <w:multiLevelType w:val="multilevel"/>
    <w:tmpl w:val="33EE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6229CC"/>
    <w:multiLevelType w:val="hybridMultilevel"/>
    <w:tmpl w:val="63541AD0"/>
    <w:lvl w:ilvl="0" w:tplc="1B2823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19B095A"/>
    <w:multiLevelType w:val="multilevel"/>
    <w:tmpl w:val="FC0C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CE7334"/>
    <w:multiLevelType w:val="multilevel"/>
    <w:tmpl w:val="BBA4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440901"/>
    <w:multiLevelType w:val="hybridMultilevel"/>
    <w:tmpl w:val="FA80A730"/>
    <w:lvl w:ilvl="0" w:tplc="8A3A67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69D4D21"/>
    <w:multiLevelType w:val="hybridMultilevel"/>
    <w:tmpl w:val="5338E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800778A"/>
    <w:multiLevelType w:val="hybridMultilevel"/>
    <w:tmpl w:val="8E00F8EE"/>
    <w:lvl w:ilvl="0" w:tplc="1B28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C4917"/>
    <w:multiLevelType w:val="multilevel"/>
    <w:tmpl w:val="98F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E14C4"/>
    <w:multiLevelType w:val="hybridMultilevel"/>
    <w:tmpl w:val="62E4593E"/>
    <w:lvl w:ilvl="0" w:tplc="3BAC8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1C5034"/>
    <w:multiLevelType w:val="hybridMultilevel"/>
    <w:tmpl w:val="364C50CE"/>
    <w:lvl w:ilvl="0" w:tplc="490CD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2A49FD"/>
    <w:multiLevelType w:val="hybridMultilevel"/>
    <w:tmpl w:val="5230639C"/>
    <w:lvl w:ilvl="0" w:tplc="1B28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021421"/>
    <w:multiLevelType w:val="hybridMultilevel"/>
    <w:tmpl w:val="87F8B622"/>
    <w:lvl w:ilvl="0" w:tplc="0656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85DED"/>
    <w:multiLevelType w:val="multilevel"/>
    <w:tmpl w:val="4B7E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133069"/>
    <w:multiLevelType w:val="hybridMultilevel"/>
    <w:tmpl w:val="B9127662"/>
    <w:lvl w:ilvl="0" w:tplc="00005CFD">
      <w:start w:val="1"/>
      <w:numFmt w:val="bullet"/>
      <w:lvlText w:val=""/>
      <w:lvlJc w:val="left"/>
      <w:pPr>
        <w:ind w:left="743" w:hanging="360"/>
      </w:p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332C6501"/>
    <w:multiLevelType w:val="hybridMultilevel"/>
    <w:tmpl w:val="EC400812"/>
    <w:lvl w:ilvl="0" w:tplc="059EB698">
      <w:start w:val="1"/>
      <w:numFmt w:val="decimal"/>
      <w:lvlText w:val="%1."/>
      <w:lvlJc w:val="left"/>
      <w:pPr>
        <w:ind w:left="1131" w:hanging="70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8722037"/>
    <w:multiLevelType w:val="multilevel"/>
    <w:tmpl w:val="4B7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080F1C"/>
    <w:multiLevelType w:val="hybridMultilevel"/>
    <w:tmpl w:val="81D8B8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F4EC5"/>
    <w:multiLevelType w:val="multilevel"/>
    <w:tmpl w:val="40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A73D9E"/>
    <w:multiLevelType w:val="multilevel"/>
    <w:tmpl w:val="3D7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C565BC"/>
    <w:multiLevelType w:val="multilevel"/>
    <w:tmpl w:val="5622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C67BCD"/>
    <w:multiLevelType w:val="hybridMultilevel"/>
    <w:tmpl w:val="285A8B30"/>
    <w:lvl w:ilvl="0" w:tplc="7CE273A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2">
    <w:nsid w:val="49423AA1"/>
    <w:multiLevelType w:val="hybridMultilevel"/>
    <w:tmpl w:val="FEF8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B3F06"/>
    <w:multiLevelType w:val="hybridMultilevel"/>
    <w:tmpl w:val="29B6747E"/>
    <w:lvl w:ilvl="0" w:tplc="1B28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AD3505"/>
    <w:multiLevelType w:val="hybridMultilevel"/>
    <w:tmpl w:val="205A9354"/>
    <w:lvl w:ilvl="0" w:tplc="8F6E0136">
      <w:start w:val="1"/>
      <w:numFmt w:val="decimal"/>
      <w:lvlText w:val="%1."/>
      <w:lvlJc w:val="left"/>
      <w:pPr>
        <w:ind w:left="1557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C9104D"/>
    <w:multiLevelType w:val="hybridMultilevel"/>
    <w:tmpl w:val="062E6352"/>
    <w:lvl w:ilvl="0" w:tplc="1B282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E7D2D"/>
    <w:multiLevelType w:val="hybridMultilevel"/>
    <w:tmpl w:val="5C2E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74978"/>
    <w:multiLevelType w:val="multilevel"/>
    <w:tmpl w:val="659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83764F"/>
    <w:multiLevelType w:val="multilevel"/>
    <w:tmpl w:val="FDD4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1F0DDE"/>
    <w:multiLevelType w:val="multilevel"/>
    <w:tmpl w:val="6AF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7D2E38"/>
    <w:multiLevelType w:val="hybridMultilevel"/>
    <w:tmpl w:val="A02AFE2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3BD60CB"/>
    <w:multiLevelType w:val="hybridMultilevel"/>
    <w:tmpl w:val="264A4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E22CCB"/>
    <w:multiLevelType w:val="hybridMultilevel"/>
    <w:tmpl w:val="3C9EF796"/>
    <w:lvl w:ilvl="0" w:tplc="1B2823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334A75"/>
    <w:multiLevelType w:val="multilevel"/>
    <w:tmpl w:val="3850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82ECE"/>
    <w:multiLevelType w:val="hybridMultilevel"/>
    <w:tmpl w:val="9EF22DFC"/>
    <w:lvl w:ilvl="0" w:tplc="1B2823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CA401B3"/>
    <w:multiLevelType w:val="multilevel"/>
    <w:tmpl w:val="B81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E30CF8"/>
    <w:multiLevelType w:val="hybridMultilevel"/>
    <w:tmpl w:val="81A05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42"/>
  </w:num>
  <w:num w:numId="4">
    <w:abstractNumId w:val="15"/>
  </w:num>
  <w:num w:numId="5">
    <w:abstractNumId w:val="1"/>
  </w:num>
  <w:num w:numId="6">
    <w:abstractNumId w:val="2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7"/>
  </w:num>
  <w:num w:numId="13">
    <w:abstractNumId w:val="35"/>
  </w:num>
  <w:num w:numId="14">
    <w:abstractNumId w:val="12"/>
  </w:num>
  <w:num w:numId="15">
    <w:abstractNumId w:val="6"/>
  </w:num>
  <w:num w:numId="16">
    <w:abstractNumId w:val="36"/>
  </w:num>
  <w:num w:numId="17">
    <w:abstractNumId w:val="22"/>
  </w:num>
  <w:num w:numId="18">
    <w:abstractNumId w:val="19"/>
  </w:num>
  <w:num w:numId="19">
    <w:abstractNumId w:val="9"/>
  </w:num>
  <w:num w:numId="20">
    <w:abstractNumId w:val="34"/>
  </w:num>
  <w:num w:numId="21">
    <w:abstractNumId w:val="25"/>
  </w:num>
  <w:num w:numId="22">
    <w:abstractNumId w:val="33"/>
  </w:num>
  <w:num w:numId="23">
    <w:abstractNumId w:val="21"/>
  </w:num>
  <w:num w:numId="24">
    <w:abstractNumId w:val="4"/>
  </w:num>
  <w:num w:numId="25">
    <w:abstractNumId w:val="46"/>
  </w:num>
  <w:num w:numId="26">
    <w:abstractNumId w:val="16"/>
  </w:num>
  <w:num w:numId="27">
    <w:abstractNumId w:val="27"/>
  </w:num>
  <w:num w:numId="28">
    <w:abstractNumId w:val="40"/>
  </w:num>
  <w:num w:numId="29">
    <w:abstractNumId w:val="7"/>
  </w:num>
  <w:num w:numId="30">
    <w:abstractNumId w:val="30"/>
  </w:num>
  <w:num w:numId="31">
    <w:abstractNumId w:val="43"/>
  </w:num>
  <w:num w:numId="32">
    <w:abstractNumId w:val="8"/>
  </w:num>
  <w:num w:numId="33">
    <w:abstractNumId w:val="23"/>
  </w:num>
  <w:num w:numId="34">
    <w:abstractNumId w:val="11"/>
  </w:num>
  <w:num w:numId="35">
    <w:abstractNumId w:val="38"/>
  </w:num>
  <w:num w:numId="36">
    <w:abstractNumId w:val="45"/>
  </w:num>
  <w:num w:numId="37">
    <w:abstractNumId w:val="29"/>
  </w:num>
  <w:num w:numId="38">
    <w:abstractNumId w:val="14"/>
  </w:num>
  <w:num w:numId="39">
    <w:abstractNumId w:val="28"/>
  </w:num>
  <w:num w:numId="40">
    <w:abstractNumId w:val="39"/>
  </w:num>
  <w:num w:numId="41">
    <w:abstractNumId w:val="37"/>
  </w:num>
  <w:num w:numId="42">
    <w:abstractNumId w:val="26"/>
  </w:num>
  <w:num w:numId="43">
    <w:abstractNumId w:val="18"/>
  </w:num>
  <w:num w:numId="44">
    <w:abstractNumId w:val="13"/>
  </w:num>
  <w:num w:numId="45">
    <w:abstractNumId w:val="41"/>
  </w:num>
  <w:num w:numId="46">
    <w:abstractNumId w:val="32"/>
  </w:num>
  <w:num w:numId="47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F7"/>
    <w:rsid w:val="00011594"/>
    <w:rsid w:val="00061AF4"/>
    <w:rsid w:val="00093BE2"/>
    <w:rsid w:val="00124F64"/>
    <w:rsid w:val="00140384"/>
    <w:rsid w:val="00140E02"/>
    <w:rsid w:val="00157994"/>
    <w:rsid w:val="001D0DAD"/>
    <w:rsid w:val="002A341D"/>
    <w:rsid w:val="002D1F03"/>
    <w:rsid w:val="002F5350"/>
    <w:rsid w:val="00390DE9"/>
    <w:rsid w:val="003D0EE3"/>
    <w:rsid w:val="00424F8B"/>
    <w:rsid w:val="00425C35"/>
    <w:rsid w:val="00492A9D"/>
    <w:rsid w:val="004D32A4"/>
    <w:rsid w:val="004F34AC"/>
    <w:rsid w:val="005222FD"/>
    <w:rsid w:val="005411D3"/>
    <w:rsid w:val="005757AC"/>
    <w:rsid w:val="005940A3"/>
    <w:rsid w:val="00682ACB"/>
    <w:rsid w:val="006E47AE"/>
    <w:rsid w:val="007258B8"/>
    <w:rsid w:val="00807646"/>
    <w:rsid w:val="008102A7"/>
    <w:rsid w:val="0089295F"/>
    <w:rsid w:val="008F18A8"/>
    <w:rsid w:val="009136D9"/>
    <w:rsid w:val="00970551"/>
    <w:rsid w:val="00994B5D"/>
    <w:rsid w:val="009C51EE"/>
    <w:rsid w:val="009F7554"/>
    <w:rsid w:val="00AB6E10"/>
    <w:rsid w:val="00B10C6E"/>
    <w:rsid w:val="00B26D8F"/>
    <w:rsid w:val="00B90C43"/>
    <w:rsid w:val="00BF60AC"/>
    <w:rsid w:val="00C92051"/>
    <w:rsid w:val="00CC11DE"/>
    <w:rsid w:val="00CC7A9B"/>
    <w:rsid w:val="00D23513"/>
    <w:rsid w:val="00D23B42"/>
    <w:rsid w:val="00D50FF7"/>
    <w:rsid w:val="00D80838"/>
    <w:rsid w:val="00DC3139"/>
    <w:rsid w:val="00DD0B4A"/>
    <w:rsid w:val="00E0395F"/>
    <w:rsid w:val="00E526CA"/>
    <w:rsid w:val="00EC1021"/>
    <w:rsid w:val="00F228E3"/>
    <w:rsid w:val="00F401CA"/>
    <w:rsid w:val="00F72B65"/>
    <w:rsid w:val="00F95D99"/>
    <w:rsid w:val="00FE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E3"/>
  </w:style>
  <w:style w:type="paragraph" w:styleId="1">
    <w:name w:val="heading 1"/>
    <w:basedOn w:val="a"/>
    <w:next w:val="a"/>
    <w:link w:val="10"/>
    <w:uiPriority w:val="9"/>
    <w:qFormat/>
    <w:rsid w:val="00CC11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C1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1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F7"/>
    <w:pPr>
      <w:ind w:left="720"/>
      <w:contextualSpacing/>
    </w:pPr>
  </w:style>
  <w:style w:type="paragraph" w:customStyle="1" w:styleId="ConsPlusNormal">
    <w:name w:val="ConsPlusNormal"/>
    <w:rsid w:val="004F3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F401CA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1403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994B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11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C11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11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footnote text"/>
    <w:aliases w:val="Знак6 Знак,F1 Знак,Знак6,F1"/>
    <w:basedOn w:val="a"/>
    <w:link w:val="12"/>
    <w:unhideWhenUsed/>
    <w:rsid w:val="00CC11DE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C11DE"/>
    <w:rPr>
      <w:sz w:val="20"/>
      <w:szCs w:val="20"/>
    </w:rPr>
  </w:style>
  <w:style w:type="character" w:customStyle="1" w:styleId="12">
    <w:name w:val="Текст сноски Знак1"/>
    <w:aliases w:val="Знак6 Знак Знак,F1 Знак Знак,Знак6 Знак1,F1 Знак1"/>
    <w:link w:val="a5"/>
    <w:rsid w:val="00CC11DE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nhideWhenUsed/>
    <w:rsid w:val="00CC11D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C11DE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C11DE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a">
    <w:name w:val="endnote reference"/>
    <w:uiPriority w:val="99"/>
    <w:semiHidden/>
    <w:unhideWhenUsed/>
    <w:rsid w:val="00CC11DE"/>
    <w:rPr>
      <w:vertAlign w:val="superscript"/>
    </w:rPr>
  </w:style>
  <w:style w:type="paragraph" w:styleId="ab">
    <w:name w:val="Normal (Web)"/>
    <w:basedOn w:val="a"/>
    <w:uiPriority w:val="99"/>
    <w:unhideWhenUsed/>
    <w:rsid w:val="00CC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1DE"/>
  </w:style>
  <w:style w:type="character" w:styleId="ac">
    <w:name w:val="Strong"/>
    <w:uiPriority w:val="22"/>
    <w:qFormat/>
    <w:rsid w:val="00CC11DE"/>
    <w:rPr>
      <w:b/>
      <w:bCs/>
    </w:rPr>
  </w:style>
  <w:style w:type="character" w:styleId="ad">
    <w:name w:val="Emphasis"/>
    <w:uiPriority w:val="20"/>
    <w:qFormat/>
    <w:rsid w:val="00CC11DE"/>
    <w:rPr>
      <w:i/>
      <w:iCs/>
    </w:rPr>
  </w:style>
  <w:style w:type="paragraph" w:styleId="ae">
    <w:name w:val="Body Text"/>
    <w:basedOn w:val="a"/>
    <w:link w:val="af"/>
    <w:unhideWhenUsed/>
    <w:rsid w:val="00CC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CC11D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CC11D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11DE"/>
    <w:rPr>
      <w:rFonts w:ascii="Times New Roman" w:eastAsia="Calibri" w:hAnsi="Times New Roman" w:cs="Times New Roman"/>
      <w:sz w:val="28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C11D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11DE"/>
    <w:rPr>
      <w:rFonts w:ascii="Times New Roman" w:eastAsia="Calibri" w:hAnsi="Times New Roman" w:cs="Times New Roman"/>
      <w:sz w:val="28"/>
      <w:lang w:eastAsia="en-US"/>
    </w:rPr>
  </w:style>
  <w:style w:type="character" w:styleId="af4">
    <w:name w:val="Hyperlink"/>
    <w:uiPriority w:val="99"/>
    <w:semiHidden/>
    <w:unhideWhenUsed/>
    <w:rsid w:val="00CC11D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11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C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C11D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C11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CC11D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C11DE"/>
    <w:rPr>
      <w:b/>
      <w:bCs/>
    </w:rPr>
  </w:style>
  <w:style w:type="character" w:customStyle="1" w:styleId="dash041704300433043e043b043e0432043e043a00201char1">
    <w:name w:val="dash0417_0430_0433_043e_043b_043e_0432_043e_043a_00201__char1"/>
    <w:rsid w:val="00CC11DE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Zag11">
    <w:name w:val="Zag_11"/>
    <w:rsid w:val="00CC11DE"/>
  </w:style>
  <w:style w:type="paragraph" w:customStyle="1" w:styleId="af5">
    <w:name w:val="А_основной Знак"/>
    <w:basedOn w:val="a"/>
    <w:link w:val="af6"/>
    <w:qFormat/>
    <w:rsid w:val="00CC11D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А_основной Знак Знак"/>
    <w:link w:val="af5"/>
    <w:rsid w:val="00CC11DE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CC11DE"/>
    <w:pPr>
      <w:spacing w:after="120" w:line="48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11DE"/>
    <w:rPr>
      <w:rFonts w:ascii="Times New Roman" w:eastAsia="Calibri" w:hAnsi="Times New Roman" w:cs="Times New Roman"/>
      <w:sz w:val="28"/>
      <w:lang w:eastAsia="en-US"/>
    </w:rPr>
  </w:style>
  <w:style w:type="character" w:customStyle="1" w:styleId="apple-style-span">
    <w:name w:val="apple-style-span"/>
    <w:rsid w:val="00CC11DE"/>
  </w:style>
  <w:style w:type="paragraph" w:styleId="af7">
    <w:name w:val="Balloon Text"/>
    <w:basedOn w:val="a"/>
    <w:link w:val="af8"/>
    <w:uiPriority w:val="99"/>
    <w:semiHidden/>
    <w:unhideWhenUsed/>
    <w:rsid w:val="00CC11DE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11DE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af9">
    <w:name w:val="А_основной"/>
    <w:basedOn w:val="a"/>
    <w:qFormat/>
    <w:rsid w:val="00CC11D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a">
    <w:name w:val="А_осн"/>
    <w:basedOn w:val="a"/>
    <w:link w:val="afb"/>
    <w:rsid w:val="00CC11D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b">
    <w:name w:val="А_осн Знак"/>
    <w:link w:val="afa"/>
    <w:rsid w:val="00CC11DE"/>
    <w:rPr>
      <w:rFonts w:ascii="Times New Roman" w:eastAsia="@Arial Unicode MS" w:hAnsi="Times New Roman" w:cs="Times New Roman"/>
      <w:sz w:val="28"/>
      <w:szCs w:val="28"/>
    </w:rPr>
  </w:style>
  <w:style w:type="character" w:customStyle="1" w:styleId="95">
    <w:name w:val="95"/>
    <w:basedOn w:val="a0"/>
    <w:rsid w:val="00CC11DE"/>
  </w:style>
  <w:style w:type="character" w:customStyle="1" w:styleId="backh3">
    <w:name w:val="backh3"/>
    <w:basedOn w:val="a0"/>
    <w:rsid w:val="00CC11DE"/>
  </w:style>
  <w:style w:type="paragraph" w:styleId="afc">
    <w:name w:val="No Spacing"/>
    <w:uiPriority w:val="1"/>
    <w:qFormat/>
    <w:rsid w:val="003D0E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">
    <w:name w:val="c13"/>
    <w:basedOn w:val="a"/>
    <w:rsid w:val="003D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0EE3"/>
  </w:style>
  <w:style w:type="paragraph" w:customStyle="1" w:styleId="c30">
    <w:name w:val="c30"/>
    <w:basedOn w:val="a"/>
    <w:rsid w:val="003D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D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0EE3"/>
  </w:style>
  <w:style w:type="paragraph" w:customStyle="1" w:styleId="c20">
    <w:name w:val="c20"/>
    <w:basedOn w:val="a"/>
    <w:rsid w:val="003D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BCBB-32E6-4335-8DDB-189EC83F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8815</Words>
  <Characters>50250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801577</cp:lastModifiedBy>
  <cp:revision>51</cp:revision>
  <cp:lastPrinted>2017-02-16T12:55:00Z</cp:lastPrinted>
  <dcterms:created xsi:type="dcterms:W3CDTF">2017-02-09T09:59:00Z</dcterms:created>
  <dcterms:modified xsi:type="dcterms:W3CDTF">2017-02-17T17:19:00Z</dcterms:modified>
</cp:coreProperties>
</file>