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«Принято»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Утверждено директором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Управляющим Советом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муниципального</w:t>
      </w:r>
      <w:proofErr w:type="gramEnd"/>
      <w:r>
        <w:rPr>
          <w:rFonts w:asciiTheme="majorHAnsi" w:hAnsiTheme="majorHAnsi"/>
          <w:sz w:val="24"/>
          <w:szCs w:val="24"/>
        </w:rPr>
        <w:t xml:space="preserve"> казенного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 №___ от «___»_______20__г.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общеобразовательного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учреждения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«Согласовано»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Бобровская средняя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Профсоюзный комитет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общеобразовательная школа №3</w:t>
      </w:r>
    </w:p>
    <w:p w:rsidR="004E0949" w:rsidRPr="009A5C75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школы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Приказ №____ от «____»_____20____г.</w:t>
      </w: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 №____ от «____»______20____г.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_____________Т.В.Болгова</w:t>
      </w:r>
      <w:proofErr w:type="spellEnd"/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</w:p>
    <w:p w:rsidR="004E0949" w:rsidRDefault="004E0949" w:rsidP="004E0949">
      <w:pPr>
        <w:spacing w:after="0"/>
        <w:rPr>
          <w:rFonts w:asciiTheme="majorHAnsi" w:hAnsiTheme="majorHAnsi"/>
          <w:sz w:val="24"/>
          <w:szCs w:val="24"/>
        </w:rPr>
      </w:pPr>
    </w:p>
    <w:p w:rsidR="004E0949" w:rsidRPr="003A279A" w:rsidRDefault="004E0949" w:rsidP="004E0949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</w:t>
      </w:r>
      <w:r w:rsidRPr="003A279A">
        <w:rPr>
          <w:rFonts w:asciiTheme="majorHAnsi" w:hAnsiTheme="majorHAnsi"/>
          <w:b/>
          <w:sz w:val="30"/>
          <w:szCs w:val="30"/>
        </w:rPr>
        <w:t>униципальное казенное общеобразовательное учреждение</w:t>
      </w: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Бобровская средняя </w:t>
      </w: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общеобразовательная школа №3</w:t>
      </w: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EC34A1">
        <w:rPr>
          <w:rFonts w:asciiTheme="majorHAnsi" w:hAnsiTheme="majorHAnsi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117pt">
            <v:shadow on="t" opacity="52429f"/>
            <v:textpath style="font-family:&quot;Arial Black&quot;;font-style:italic;v-text-kern:t" trim="t" fitpath="t" string="ЛОКАЛЬНЫЙ&#10;АКТ"/>
          </v:shape>
        </w:pict>
      </w: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4E0949" w:rsidRDefault="004E0949" w:rsidP="004E0949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 xml:space="preserve">Положение </w:t>
      </w:r>
    </w:p>
    <w:p w:rsidR="004E0949" w:rsidRPr="00EB30CE" w:rsidRDefault="004E0949" w:rsidP="004E0949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о службе школьной медиации</w:t>
      </w:r>
    </w:p>
    <w:p w:rsidR="004E0949" w:rsidRPr="00EB30CE" w:rsidRDefault="004E0949" w:rsidP="004E0949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</w:p>
    <w:p w:rsidR="004E0949" w:rsidRDefault="004E0949" w:rsidP="00177A53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4E0949" w:rsidRDefault="004E0949" w:rsidP="00177A53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77A53" w:rsidRPr="004C01B2" w:rsidRDefault="00177A53" w:rsidP="00177A53">
      <w:pPr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lastRenderedPageBreak/>
        <w:t>П</w:t>
      </w:r>
      <w:r w:rsidRPr="004C01B2">
        <w:rPr>
          <w:rFonts w:asciiTheme="majorHAnsi" w:hAnsiTheme="majorHAnsi"/>
          <w:b/>
          <w:bCs/>
          <w:sz w:val="26"/>
          <w:szCs w:val="26"/>
        </w:rPr>
        <w:t>оложение о службе школьной медиации</w:t>
      </w:r>
    </w:p>
    <w:p w:rsidR="00177A53" w:rsidRPr="004C01B2" w:rsidRDefault="00177A53" w:rsidP="00177A53">
      <w:pPr>
        <w:shd w:val="clear" w:color="auto" w:fill="FFFFFF"/>
        <w:spacing w:before="280" w:after="280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4C01B2">
        <w:rPr>
          <w:rFonts w:asciiTheme="majorHAnsi" w:hAnsiTheme="majorHAnsi"/>
          <w:b/>
          <w:bCs/>
          <w:color w:val="000000"/>
          <w:sz w:val="26"/>
          <w:szCs w:val="26"/>
        </w:rPr>
        <w:t>1. ОБЩИЕ ПОЛОЖЕНИЯ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4C01B2">
        <w:rPr>
          <w:rFonts w:asciiTheme="majorHAnsi" w:hAnsiTheme="majorHAnsi"/>
          <w:color w:val="000000"/>
          <w:sz w:val="26"/>
          <w:szCs w:val="26"/>
        </w:rPr>
        <w:t>с</w:t>
      </w:r>
      <w:proofErr w:type="gramEnd"/>
      <w:r w:rsidRPr="004C01B2">
        <w:rPr>
          <w:rFonts w:asciiTheme="majorHAnsi" w:hAnsiTheme="majorHAnsi"/>
          <w:color w:val="000000"/>
          <w:sz w:val="26"/>
          <w:szCs w:val="26"/>
        </w:rPr>
        <w:t>: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4C01B2">
        <w:rPr>
          <w:rFonts w:asciiTheme="majorHAnsi" w:hAnsiTheme="majorHAnsi"/>
          <w:sz w:val="26"/>
          <w:szCs w:val="26"/>
        </w:rPr>
        <w:t>Конституцией Российской Федерации;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Гражданским кодексом Российской Федерации;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Семейным кодексом Российской Федерации;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Федеральным законом от 24 июля 1998 г. № 124-ФЗ «Об основных гарантиях прав ребенка в Российской Федерации»;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Федеральным законом от 29 декабря 2012 г. № 273-ФЗ «Об образовании в Российской Федерации»;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Конвенцией о правах ребенка;</w:t>
      </w:r>
    </w:p>
    <w:p w:rsidR="00177A53" w:rsidRPr="004C01B2" w:rsidRDefault="00177A53" w:rsidP="00177A53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Конвенцией о защите прав детей и сотрудничестве, заключенные в </w:t>
      </w:r>
      <w:proofErr w:type="gramStart"/>
      <w:r w:rsidRPr="004C01B2">
        <w:rPr>
          <w:rFonts w:asciiTheme="majorHAnsi" w:hAnsiTheme="majorHAnsi"/>
          <w:sz w:val="26"/>
          <w:szCs w:val="26"/>
        </w:rPr>
        <w:t>г</w:t>
      </w:r>
      <w:proofErr w:type="gramEnd"/>
      <w:r w:rsidRPr="004C01B2">
        <w:rPr>
          <w:rFonts w:asciiTheme="majorHAnsi" w:hAnsiTheme="majorHAnsi"/>
          <w:sz w:val="26"/>
          <w:szCs w:val="26"/>
        </w:rPr>
        <w:t>. Гааге 1980, 1996, 2007 годов;</w:t>
      </w:r>
    </w:p>
    <w:p w:rsidR="00177A53" w:rsidRPr="004C01B2" w:rsidRDefault="00177A53" w:rsidP="00177A53">
      <w:pPr>
        <w:shd w:val="clear" w:color="auto" w:fill="FFFFFF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spacing w:val="-4"/>
          <w:sz w:val="26"/>
          <w:szCs w:val="26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4C01B2">
        <w:rPr>
          <w:rFonts w:asciiTheme="majorHAnsi" w:hAnsiTheme="majorHAnsi"/>
          <w:color w:val="000000"/>
          <w:sz w:val="26"/>
          <w:szCs w:val="26"/>
        </w:rPr>
        <w:t>.</w:t>
      </w:r>
    </w:p>
    <w:p w:rsidR="00177A53" w:rsidRDefault="00177A53" w:rsidP="00177A53">
      <w:pPr>
        <w:shd w:val="clear" w:color="auto" w:fill="FFFFFF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1.2. Служба </w:t>
      </w:r>
      <w:r w:rsidRPr="004C01B2">
        <w:rPr>
          <w:rFonts w:asciiTheme="majorHAnsi" w:hAnsiTheme="majorHAnsi"/>
          <w:b/>
          <w:bCs/>
          <w:sz w:val="26"/>
          <w:szCs w:val="26"/>
        </w:rPr>
        <w:t>школьной медиации (</w:t>
      </w:r>
      <w:proofErr w:type="spellStart"/>
      <w:r w:rsidRPr="004C01B2">
        <w:rPr>
          <w:rFonts w:asciiTheme="majorHAnsi" w:hAnsiTheme="majorHAnsi"/>
          <w:b/>
          <w:bCs/>
          <w:sz w:val="26"/>
          <w:szCs w:val="26"/>
        </w:rPr>
        <w:t>далее-Служба</w:t>
      </w:r>
      <w:proofErr w:type="spellEnd"/>
      <w:r w:rsidRPr="004C01B2">
        <w:rPr>
          <w:rFonts w:asciiTheme="majorHAnsi" w:hAnsiTheme="majorHAnsi"/>
          <w:b/>
          <w:bCs/>
          <w:sz w:val="26"/>
          <w:szCs w:val="26"/>
        </w:rPr>
        <w:t>)</w:t>
      </w:r>
      <w:r w:rsidRPr="004C01B2">
        <w:rPr>
          <w:rFonts w:asciiTheme="majorHAnsi" w:hAnsiTheme="majorHAnsi"/>
          <w:color w:val="000000"/>
          <w:sz w:val="26"/>
          <w:szCs w:val="26"/>
        </w:rPr>
        <w:t xml:space="preserve"> является структурным подразделением </w:t>
      </w:r>
      <w:r w:rsidRPr="004C01B2">
        <w:rPr>
          <w:rFonts w:asciiTheme="majorHAnsi" w:hAnsiTheme="majorHAnsi"/>
          <w:b/>
          <w:bCs/>
          <w:color w:val="000000"/>
          <w:sz w:val="26"/>
          <w:szCs w:val="26"/>
        </w:rPr>
        <w:t>___________________________________</w:t>
      </w:r>
      <w:r w:rsidRPr="004C01B2">
        <w:rPr>
          <w:rFonts w:asciiTheme="majorHAnsi" w:hAnsiTheme="majorHAnsi"/>
          <w:color w:val="000000"/>
          <w:sz w:val="26"/>
          <w:szCs w:val="26"/>
        </w:rPr>
        <w:t xml:space="preserve">(далее </w:t>
      </w:r>
      <w:proofErr w:type="gramStart"/>
      <w:r w:rsidRPr="004C01B2">
        <w:rPr>
          <w:rFonts w:asciiTheme="majorHAnsi" w:hAnsiTheme="majorHAnsi"/>
          <w:color w:val="000000"/>
          <w:sz w:val="26"/>
          <w:szCs w:val="26"/>
        </w:rPr>
        <w:t>-У</w:t>
      </w:r>
      <w:proofErr w:type="gramEnd"/>
      <w:r w:rsidRPr="004C01B2">
        <w:rPr>
          <w:rFonts w:asciiTheme="majorHAnsi" w:hAnsiTheme="majorHAnsi"/>
          <w:color w:val="000000"/>
          <w:sz w:val="26"/>
          <w:szCs w:val="26"/>
        </w:rPr>
        <w:t>чреждение).</w:t>
      </w:r>
    </w:p>
    <w:p w:rsidR="00177A53" w:rsidRPr="004C01B2" w:rsidRDefault="00177A53" w:rsidP="00177A53">
      <w:pPr>
        <w:shd w:val="clear" w:color="auto" w:fill="FFFFFF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1.3. Служба осуществляет свою деятельность в тесном взаимодействии с областным ресурсным Центром, органом опеки и попечительства ____________________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177A53" w:rsidRPr="004C01B2" w:rsidRDefault="00177A53" w:rsidP="00177A53">
      <w:pPr>
        <w:shd w:val="clear" w:color="auto" w:fill="FFFFFF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1.4. </w:t>
      </w:r>
      <w:r w:rsidRPr="004C01B2">
        <w:rPr>
          <w:rFonts w:asciiTheme="majorHAnsi" w:hAnsiTheme="majorHAnsi"/>
          <w:sz w:val="26"/>
          <w:szCs w:val="26"/>
        </w:rPr>
        <w:t>Служба функционирует в соответствии с планом работы службы на год, положением о службе школьной медиации.</w:t>
      </w:r>
    </w:p>
    <w:p w:rsidR="00177A53" w:rsidRPr="00181B98" w:rsidRDefault="00177A53" w:rsidP="00177A53">
      <w:pPr>
        <w:numPr>
          <w:ilvl w:val="0"/>
          <w:numId w:val="1"/>
        </w:numPr>
        <w:tabs>
          <w:tab w:val="left" w:pos="-180"/>
        </w:tabs>
        <w:suppressAutoHyphens/>
        <w:spacing w:before="240" w:after="240"/>
        <w:jc w:val="center"/>
        <w:rPr>
          <w:rFonts w:asciiTheme="majorHAnsi" w:hAnsiTheme="majorHAnsi"/>
          <w:b/>
          <w:sz w:val="26"/>
          <w:szCs w:val="26"/>
        </w:rPr>
      </w:pPr>
      <w:r w:rsidRPr="00181B98">
        <w:rPr>
          <w:rFonts w:asciiTheme="majorHAnsi" w:hAnsiTheme="majorHAnsi"/>
          <w:b/>
          <w:sz w:val="26"/>
          <w:szCs w:val="26"/>
        </w:rPr>
        <w:t>ЦЕЛИ И ЗАДАЧИ СЛУЖБ ШКОЛЬНОЙ МЕДИАЦИИ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lastRenderedPageBreak/>
        <w:t>Достижение поставленной цели обеспечивается путем решения следующих основных задач: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proofErr w:type="gramStart"/>
      <w:r w:rsidRPr="004C01B2">
        <w:rPr>
          <w:rFonts w:asciiTheme="majorHAnsi" w:hAnsiTheme="majorHAnsi"/>
          <w:sz w:val="26"/>
          <w:szCs w:val="26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4C01B2">
        <w:rPr>
          <w:rFonts w:asciiTheme="majorHAnsi" w:hAnsiTheme="majorHAnsi"/>
          <w:sz w:val="26"/>
          <w:szCs w:val="26"/>
        </w:rPr>
        <w:t>девиантным</w:t>
      </w:r>
      <w:proofErr w:type="spellEnd"/>
      <w:r w:rsidRPr="004C01B2">
        <w:rPr>
          <w:rFonts w:asciiTheme="majorHAnsi" w:hAnsiTheme="majorHAnsi"/>
          <w:sz w:val="26"/>
          <w:szCs w:val="26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4C01B2">
        <w:rPr>
          <w:rFonts w:asciiTheme="majorHAnsi" w:hAnsiTheme="majorHAnsi"/>
          <w:sz w:val="26"/>
          <w:szCs w:val="26"/>
        </w:rPr>
        <w:t>девиантным</w:t>
      </w:r>
      <w:proofErr w:type="spellEnd"/>
      <w:r w:rsidRPr="004C01B2">
        <w:rPr>
          <w:rFonts w:asciiTheme="majorHAnsi" w:hAnsiTheme="majorHAnsi"/>
          <w:sz w:val="26"/>
          <w:szCs w:val="26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интеграция метода школьной медиации в образовательный процесс </w:t>
      </w:r>
      <w:r w:rsidRPr="004C01B2">
        <w:rPr>
          <w:rFonts w:asciiTheme="majorHAnsi" w:hAnsiTheme="majorHAnsi"/>
          <w:sz w:val="26"/>
          <w:szCs w:val="26"/>
        </w:rPr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Pr="004C01B2">
        <w:rPr>
          <w:rFonts w:asciiTheme="majorHAnsi" w:hAnsiTheme="majorHAnsi"/>
          <w:sz w:val="26"/>
          <w:szCs w:val="26"/>
        </w:rPr>
        <w:br/>
        <w:t>и организаций;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обеспечение открытости в деятельности по защите прав и интересов детей, ее подконтрольности институтам гражданского общества, создание </w:t>
      </w:r>
      <w:r w:rsidRPr="004C01B2">
        <w:rPr>
          <w:rFonts w:asciiTheme="majorHAnsi" w:hAnsiTheme="majorHAnsi"/>
          <w:sz w:val="26"/>
          <w:szCs w:val="26"/>
        </w:rPr>
        <w:lastRenderedPageBreak/>
        <w:t>условий для привлечения общественности в решение стоящих в этой сфере проблем и задач;</w:t>
      </w:r>
    </w:p>
    <w:p w:rsidR="00177A53" w:rsidRPr="004C01B2" w:rsidRDefault="00177A53" w:rsidP="00177A53">
      <w:pPr>
        <w:widowControl w:val="0"/>
        <w:autoSpaceDE w:val="0"/>
        <w:autoSpaceDN w:val="0"/>
        <w:adjustRightInd w:val="0"/>
        <w:ind w:firstLine="851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177A53" w:rsidRPr="004C01B2" w:rsidRDefault="00177A53" w:rsidP="00177A53">
      <w:pPr>
        <w:shd w:val="clear" w:color="auto" w:fill="FFFFFF"/>
        <w:spacing w:before="280" w:after="280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4C01B2">
        <w:rPr>
          <w:rFonts w:asciiTheme="majorHAnsi" w:hAnsiTheme="majorHAnsi"/>
          <w:b/>
          <w:bCs/>
          <w:color w:val="000000"/>
          <w:sz w:val="26"/>
          <w:szCs w:val="26"/>
        </w:rPr>
        <w:t>3. СОДЕРЖАНИЕ ДЕЯТЕЛЬНОСТИ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В основе деятельности служб школьной медиации лежит: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pacing w:val="-6"/>
          <w:sz w:val="26"/>
          <w:szCs w:val="26"/>
        </w:rPr>
      </w:pPr>
      <w:r w:rsidRPr="004C01B2">
        <w:rPr>
          <w:rFonts w:asciiTheme="majorHAnsi" w:hAnsiTheme="majorHAnsi"/>
          <w:spacing w:val="-6"/>
          <w:sz w:val="26"/>
          <w:szCs w:val="26"/>
        </w:rPr>
        <w:t xml:space="preserve">предотвращение возникновения конфликтов, препятствование их эскалации;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координация действий участников «групп равных» в их работе </w:t>
      </w:r>
      <w:r w:rsidRPr="004C01B2">
        <w:rPr>
          <w:rFonts w:asciiTheme="majorHAnsi" w:hAnsiTheme="majorHAnsi"/>
          <w:sz w:val="26"/>
          <w:szCs w:val="26"/>
        </w:rPr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 w:rsidRPr="004C01B2">
        <w:rPr>
          <w:rFonts w:asciiTheme="majorHAnsi" w:hAnsiTheme="majorHAnsi"/>
          <w:sz w:val="26"/>
          <w:szCs w:val="26"/>
        </w:rPr>
        <w:t>ко-медиатора</w:t>
      </w:r>
      <w:proofErr w:type="spellEnd"/>
      <w:r w:rsidRPr="004C01B2">
        <w:rPr>
          <w:rFonts w:asciiTheme="majorHAnsi" w:hAnsiTheme="majorHAnsi"/>
          <w:sz w:val="26"/>
          <w:szCs w:val="26"/>
        </w:rPr>
        <w:t xml:space="preserve"> </w:t>
      </w:r>
      <w:r w:rsidRPr="004C01B2">
        <w:rPr>
          <w:rFonts w:asciiTheme="majorHAnsi" w:hAnsiTheme="majorHAnsi"/>
          <w:sz w:val="26"/>
          <w:szCs w:val="26"/>
        </w:rPr>
        <w:br/>
        <w:t xml:space="preserve">при разрешении конфликтов между взрослыми и детьми;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4C01B2">
        <w:rPr>
          <w:rFonts w:asciiTheme="majorHAnsi" w:hAnsiTheme="majorHAnsi"/>
          <w:sz w:val="26"/>
          <w:szCs w:val="26"/>
        </w:rPr>
        <w:t>табакокурения</w:t>
      </w:r>
      <w:proofErr w:type="spellEnd"/>
      <w:r w:rsidRPr="004C01B2">
        <w:rPr>
          <w:rFonts w:asciiTheme="majorHAnsi" w:hAnsiTheme="majorHAnsi"/>
          <w:sz w:val="26"/>
          <w:szCs w:val="26"/>
        </w:rPr>
        <w:t>, правонарушений несовершеннолетних;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lastRenderedPageBreak/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4C01B2">
        <w:rPr>
          <w:rFonts w:asciiTheme="majorHAnsi" w:hAnsiTheme="majorHAnsi"/>
          <w:sz w:val="26"/>
          <w:szCs w:val="26"/>
        </w:rPr>
        <w:br/>
        <w:t xml:space="preserve">и представителями комиссий по делам несовершеннолетних и защите их прав; </w:t>
      </w:r>
    </w:p>
    <w:p w:rsidR="00177A53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177A53" w:rsidRPr="004C01B2" w:rsidRDefault="00177A53" w:rsidP="00177A53">
      <w:pPr>
        <w:spacing w:after="0"/>
        <w:jc w:val="center"/>
        <w:outlineLvl w:val="1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4C01B2">
        <w:rPr>
          <w:rFonts w:asciiTheme="majorHAnsi" w:hAnsiTheme="majorHAnsi"/>
          <w:b/>
          <w:bCs/>
          <w:color w:val="000000"/>
          <w:sz w:val="26"/>
          <w:szCs w:val="26"/>
        </w:rPr>
        <w:t>4. СОСТАВ</w:t>
      </w:r>
    </w:p>
    <w:p w:rsidR="00177A53" w:rsidRPr="004C01B2" w:rsidRDefault="00177A53" w:rsidP="00177A53">
      <w:pPr>
        <w:spacing w:after="0"/>
        <w:ind w:firstLine="851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177A53" w:rsidRPr="004C01B2" w:rsidRDefault="00177A53" w:rsidP="00177A53">
      <w:pPr>
        <w:shd w:val="clear" w:color="auto" w:fill="FFFFFF"/>
        <w:spacing w:before="240" w:after="240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4C01B2">
        <w:rPr>
          <w:rFonts w:asciiTheme="majorHAnsi" w:hAnsiTheme="majorHAnsi"/>
          <w:b/>
          <w:bCs/>
          <w:color w:val="000000"/>
          <w:sz w:val="26"/>
          <w:szCs w:val="26"/>
        </w:rPr>
        <w:t>5. КОМПЕТЕНТНОСТЬ</w:t>
      </w:r>
    </w:p>
    <w:p w:rsidR="00177A53" w:rsidRPr="004C01B2" w:rsidRDefault="00177A53" w:rsidP="00177A53">
      <w:pPr>
        <w:ind w:firstLine="851"/>
        <w:jc w:val="both"/>
        <w:outlineLvl w:val="1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sz w:val="26"/>
          <w:szCs w:val="26"/>
        </w:rPr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177A53" w:rsidRPr="004C01B2" w:rsidRDefault="00177A53" w:rsidP="00177A53">
      <w:pPr>
        <w:pStyle w:val="a3"/>
        <w:spacing w:after="0"/>
        <w:ind w:left="0" w:firstLine="851"/>
        <w:jc w:val="both"/>
        <w:outlineLvl w:val="1"/>
        <w:rPr>
          <w:rFonts w:asciiTheme="majorHAnsi" w:hAnsiTheme="majorHAnsi" w:cs="Times New Roman"/>
          <w:sz w:val="26"/>
          <w:szCs w:val="26"/>
        </w:rPr>
      </w:pPr>
      <w:r w:rsidRPr="004C01B2">
        <w:rPr>
          <w:rFonts w:asciiTheme="majorHAnsi" w:hAnsiTheme="majorHAnsi" w:cs="Times New Roman"/>
          <w:sz w:val="26"/>
          <w:szCs w:val="26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177A53" w:rsidRPr="004C01B2" w:rsidRDefault="00177A53" w:rsidP="00177A53">
      <w:pPr>
        <w:pStyle w:val="a3"/>
        <w:spacing w:after="0"/>
        <w:ind w:left="0" w:firstLine="851"/>
        <w:jc w:val="both"/>
        <w:outlineLvl w:val="1"/>
        <w:rPr>
          <w:rFonts w:asciiTheme="majorHAnsi" w:hAnsiTheme="majorHAnsi" w:cs="Times New Roman"/>
          <w:sz w:val="26"/>
          <w:szCs w:val="26"/>
        </w:rPr>
      </w:pPr>
      <w:r w:rsidRPr="004C01B2">
        <w:rPr>
          <w:rFonts w:asciiTheme="majorHAnsi" w:hAnsiTheme="majorHAnsi" w:cs="Times New Roman"/>
          <w:sz w:val="26"/>
          <w:szCs w:val="26"/>
        </w:rPr>
        <w:t>снижение уровня агрессивных, насильственных и асоциальных проявлений среди детей;</w:t>
      </w:r>
    </w:p>
    <w:p w:rsidR="00177A53" w:rsidRPr="004C01B2" w:rsidRDefault="00177A53" w:rsidP="00177A53">
      <w:pPr>
        <w:pStyle w:val="a3"/>
        <w:spacing w:after="0"/>
        <w:ind w:left="0" w:firstLine="851"/>
        <w:jc w:val="both"/>
        <w:outlineLvl w:val="1"/>
        <w:rPr>
          <w:rFonts w:asciiTheme="majorHAnsi" w:hAnsiTheme="majorHAnsi" w:cs="Times New Roman"/>
          <w:sz w:val="26"/>
          <w:szCs w:val="26"/>
        </w:rPr>
      </w:pPr>
      <w:r w:rsidRPr="004C01B2">
        <w:rPr>
          <w:rFonts w:asciiTheme="majorHAnsi" w:hAnsiTheme="majorHAnsi" w:cs="Times New Roman"/>
          <w:sz w:val="26"/>
          <w:szCs w:val="26"/>
        </w:rPr>
        <w:t>сокращение количества правонарушений, совершаемых несовершеннолетними;</w:t>
      </w:r>
    </w:p>
    <w:p w:rsidR="00177A53" w:rsidRPr="004C01B2" w:rsidRDefault="00177A53" w:rsidP="00177A53">
      <w:pPr>
        <w:pStyle w:val="a3"/>
        <w:spacing w:after="0"/>
        <w:ind w:left="0" w:firstLine="851"/>
        <w:jc w:val="both"/>
        <w:outlineLvl w:val="1"/>
        <w:rPr>
          <w:rFonts w:asciiTheme="majorHAnsi" w:hAnsiTheme="majorHAnsi" w:cs="Times New Roman"/>
          <w:sz w:val="26"/>
          <w:szCs w:val="26"/>
        </w:rPr>
      </w:pPr>
      <w:r w:rsidRPr="004C01B2">
        <w:rPr>
          <w:rFonts w:asciiTheme="majorHAnsi" w:hAnsiTheme="majorHAnsi" w:cs="Times New Roman"/>
          <w:sz w:val="26"/>
          <w:szCs w:val="26"/>
        </w:rPr>
        <w:t>формирование условий для предотвращения неблагополучных траекторий развития ребенка;</w:t>
      </w:r>
    </w:p>
    <w:p w:rsidR="00177A53" w:rsidRPr="004C01B2" w:rsidRDefault="00177A53" w:rsidP="00177A53">
      <w:pPr>
        <w:pStyle w:val="a3"/>
        <w:spacing w:after="0"/>
        <w:ind w:left="0" w:firstLine="851"/>
        <w:jc w:val="both"/>
        <w:outlineLvl w:val="1"/>
        <w:rPr>
          <w:rFonts w:asciiTheme="majorHAnsi" w:hAnsiTheme="majorHAnsi" w:cs="Times New Roman"/>
          <w:sz w:val="26"/>
          <w:szCs w:val="26"/>
        </w:rPr>
      </w:pPr>
      <w:r w:rsidRPr="004C01B2">
        <w:rPr>
          <w:rFonts w:asciiTheme="majorHAnsi" w:hAnsiTheme="majorHAnsi" w:cs="Times New Roman"/>
          <w:sz w:val="26"/>
          <w:szCs w:val="26"/>
        </w:rPr>
        <w:t>повышение уровня социальной и конфликтной компетентности всех участников образовательного процесса.</w:t>
      </w:r>
    </w:p>
    <w:p w:rsidR="00177A53" w:rsidRPr="004C01B2" w:rsidRDefault="00177A53" w:rsidP="00177A53">
      <w:pPr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5.2. Служба имеет право:</w:t>
      </w:r>
    </w:p>
    <w:p w:rsidR="00177A53" w:rsidRPr="004C01B2" w:rsidRDefault="00177A53" w:rsidP="00177A53">
      <w:pPr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 привлекать к сотрудничеству специалистов других организаций для улучшения качества работы;</w:t>
      </w:r>
    </w:p>
    <w:p w:rsidR="00177A53" w:rsidRPr="004C01B2" w:rsidRDefault="00177A53" w:rsidP="00177A53">
      <w:pPr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 принимать участие в конференциях, семинарах по профилю деятельности Службы;</w:t>
      </w:r>
    </w:p>
    <w:p w:rsidR="00177A53" w:rsidRPr="004C01B2" w:rsidRDefault="00177A53" w:rsidP="00177A53">
      <w:pPr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lastRenderedPageBreak/>
        <w:t>- вносить предложения администрации учреждения по улучшению качества работы Службы.</w:t>
      </w:r>
    </w:p>
    <w:p w:rsidR="00177A53" w:rsidRPr="004C01B2" w:rsidRDefault="00177A53" w:rsidP="00177A53">
      <w:pPr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5.3. Служба обязана:</w:t>
      </w:r>
    </w:p>
    <w:p w:rsidR="00177A53" w:rsidRPr="004C01B2" w:rsidRDefault="00177A53" w:rsidP="00177A53">
      <w:pPr>
        <w:spacing w:after="0"/>
        <w:ind w:firstLine="425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177A53" w:rsidRPr="004C01B2" w:rsidRDefault="00177A53" w:rsidP="00177A53">
      <w:pPr>
        <w:shd w:val="clear" w:color="auto" w:fill="FFFFFF"/>
        <w:spacing w:after="0"/>
        <w:ind w:firstLine="425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177A53" w:rsidRPr="004C01B2" w:rsidRDefault="00177A53" w:rsidP="00177A53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- сдавать </w:t>
      </w:r>
      <w:r w:rsidRPr="004C01B2">
        <w:rPr>
          <w:rFonts w:asciiTheme="majorHAnsi" w:hAnsiTheme="majorHAnsi"/>
          <w:sz w:val="26"/>
          <w:szCs w:val="26"/>
        </w:rPr>
        <w:t xml:space="preserve">отчеты о проделанной работе по полугодиям (до 5 числа) в областной ресурсный  центр школьной медиации (Крапивина); </w:t>
      </w:r>
    </w:p>
    <w:p w:rsidR="00177A53" w:rsidRPr="004C01B2" w:rsidRDefault="00177A53" w:rsidP="00177A53">
      <w:pPr>
        <w:shd w:val="clear" w:color="auto" w:fill="FFFFFF"/>
        <w:tabs>
          <w:tab w:val="left" w:pos="4320"/>
        </w:tabs>
        <w:spacing w:after="0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177A53" w:rsidRDefault="00177A53" w:rsidP="00177A53">
      <w:pPr>
        <w:shd w:val="clear" w:color="auto" w:fill="FFFFFF"/>
        <w:spacing w:after="0"/>
        <w:ind w:firstLine="426"/>
        <w:jc w:val="both"/>
        <w:rPr>
          <w:rFonts w:asciiTheme="majorHAnsi" w:hAnsiTheme="majorHAnsi"/>
          <w:color w:val="000000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>-соблюдать конфиденциальность в отношении неразглашения информации о детях;</w:t>
      </w:r>
    </w:p>
    <w:p w:rsidR="00177A53" w:rsidRDefault="00177A53" w:rsidP="00177A53">
      <w:pPr>
        <w:shd w:val="clear" w:color="auto" w:fill="FFFFFF"/>
        <w:spacing w:after="0"/>
        <w:ind w:firstLine="426"/>
        <w:jc w:val="both"/>
        <w:rPr>
          <w:rFonts w:asciiTheme="majorHAnsi" w:hAnsiTheme="majorHAnsi"/>
          <w:sz w:val="26"/>
          <w:szCs w:val="26"/>
        </w:rPr>
      </w:pPr>
      <w:r w:rsidRPr="004C01B2">
        <w:rPr>
          <w:rFonts w:asciiTheme="majorHAnsi" w:hAnsiTheme="majorHAnsi"/>
          <w:color w:val="000000"/>
          <w:sz w:val="26"/>
          <w:szCs w:val="26"/>
        </w:rPr>
        <w:t xml:space="preserve">    - работать в тесном взаимодействии с муниципальными органами опеки и попечительства.</w:t>
      </w:r>
    </w:p>
    <w:p w:rsidR="00DF4E29" w:rsidRDefault="00DF4E29"/>
    <w:sectPr w:rsidR="00DF4E29" w:rsidSect="004E0949">
      <w:pgSz w:w="11906" w:h="16838"/>
      <w:pgMar w:top="1134" w:right="850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53"/>
    <w:rsid w:val="00177A53"/>
    <w:rsid w:val="004E0949"/>
    <w:rsid w:val="00804F6C"/>
    <w:rsid w:val="00D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7340</Characters>
  <Application>Microsoft Office Word</Application>
  <DocSecurity>0</DocSecurity>
  <Lines>61</Lines>
  <Paragraphs>17</Paragraphs>
  <ScaleCrop>false</ScaleCrop>
  <Company>школа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МКОУ БСОШ №3</cp:lastModifiedBy>
  <cp:revision>3</cp:revision>
  <cp:lastPrinted>2014-11-14T08:55:00Z</cp:lastPrinted>
  <dcterms:created xsi:type="dcterms:W3CDTF">2014-11-14T08:48:00Z</dcterms:created>
  <dcterms:modified xsi:type="dcterms:W3CDTF">2014-11-14T08:59:00Z</dcterms:modified>
</cp:coreProperties>
</file>